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after="360" w:before="80"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Predicting the price of houses </w:t>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after="360" w:before="80" w:line="240" w:lineRule="auto"/>
        <w:jc w:val="center"/>
        <w:rPr>
          <w:rFonts w:ascii="Helvetica Neue" w:cs="Helvetica Neue" w:eastAsia="Helvetica Neue" w:hAnsi="Helvetica Neue"/>
          <w:color w:val="000000"/>
        </w:rPr>
      </w:pPr>
      <w:r w:rsidDel="00000000" w:rsidR="00000000" w:rsidRPr="00000000">
        <w:rPr>
          <w:rFonts w:ascii="Helvetica Neue" w:cs="Helvetica Neue" w:eastAsia="Helvetica Neue" w:hAnsi="Helvetica Neue"/>
          <w:rtl w:val="0"/>
        </w:rPr>
        <w:t xml:space="preserve">Soumyendra Shrivastava</w:t>
      </w:r>
      <w:r w:rsidDel="00000000" w:rsidR="00000000" w:rsidRPr="00000000">
        <w:rPr>
          <w:rFonts w:ascii="Helvetica Neue" w:cs="Helvetica Neue" w:eastAsia="Helvetica Neue" w:hAnsi="Helvetica Neue"/>
          <w:color w:val="000000"/>
          <w:rtl w:val="0"/>
        </w:rPr>
        <w:t xml:space="preserve">, </w:t>
      </w:r>
      <w:r w:rsidDel="00000000" w:rsidR="00000000" w:rsidRPr="00000000">
        <w:rPr>
          <w:rFonts w:ascii="Helvetica Neue" w:cs="Helvetica Neue" w:eastAsia="Helvetica Neue" w:hAnsi="Helvetica Neue"/>
          <w:rtl w:val="0"/>
        </w:rPr>
        <w:t xml:space="preserve">Siddhant Sancheti</w:t>
      </w:r>
      <w:r w:rsidDel="00000000" w:rsidR="00000000" w:rsidRPr="00000000">
        <w:rPr>
          <w:rFonts w:ascii="Helvetica Neue" w:cs="Helvetica Neue" w:eastAsia="Helvetica Neue" w:hAnsi="Helvetica Neue"/>
          <w:color w:val="000000"/>
          <w:rtl w:val="0"/>
        </w:rPr>
        <w:t xml:space="preserve">, and </w:t>
      </w:r>
      <w:r w:rsidDel="00000000" w:rsidR="00000000" w:rsidRPr="00000000">
        <w:rPr>
          <w:rFonts w:ascii="Helvetica Neue" w:cs="Helvetica Neue" w:eastAsia="Helvetica Neue" w:hAnsi="Helvetica Neue"/>
          <w:rtl w:val="0"/>
        </w:rPr>
        <w:t xml:space="preserve">Tanuja Reddy Maligareddy</w:t>
      </w:r>
      <w:r w:rsidDel="00000000" w:rsidR="00000000" w:rsidRPr="00000000">
        <w:rPr>
          <w:rFonts w:ascii="Helvetica Neue" w:cs="Helvetica Neue" w:eastAsia="Helvetica Neue" w:hAnsi="Helvetica Neue"/>
          <w:color w:val="000000"/>
          <w:rtl w:val="0"/>
        </w:rPr>
        <w:t xml:space="preserve">,</w:t>
      </w:r>
      <w:r w:rsidDel="00000000" w:rsidR="00000000" w:rsidRPr="00000000">
        <w:rPr>
          <w:rFonts w:ascii="Helvetica Neue" w:cs="Helvetica Neue" w:eastAsia="Helvetica Neue" w:hAnsi="Helvetica Neue"/>
          <w:i w:val="1"/>
          <w:color w:val="000000"/>
          <w:rtl w:val="0"/>
        </w:rPr>
        <w:t xml:space="preserve"> </w:t>
      </w:r>
      <w:r w:rsidDel="00000000" w:rsidR="00000000" w:rsidRPr="00000000">
        <w:rPr>
          <w:rFonts w:ascii="Helvetica Neue" w:cs="Helvetica Neue" w:eastAsia="Helvetica Neue" w:hAnsi="Helvetica Neue"/>
          <w:i w:val="1"/>
          <w:rtl w:val="0"/>
        </w:rPr>
        <w:t xml:space="preserve">SJSU</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after="240" w:line="240" w:lineRule="auto"/>
        <w:ind w:left="480" w:right="48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color w:val="000000"/>
          <w:sz w:val="21"/>
          <w:szCs w:val="21"/>
          <w:rtl w:val="0"/>
        </w:rPr>
        <w:t xml:space="preserve">Abstract</w:t>
      </w:r>
      <w:r w:rsidDel="00000000" w:rsidR="00000000" w:rsidRPr="00000000">
        <w:rPr>
          <w:rFonts w:ascii="Helvetica Neue" w:cs="Helvetica Neue" w:eastAsia="Helvetica Neue" w:hAnsi="Helvetica Neue"/>
          <w:color w:val="000000"/>
          <w:rtl w:val="0"/>
        </w:rPr>
        <w:t xml:space="preserve">—</w:t>
      </w:r>
      <w:r w:rsidDel="00000000" w:rsidR="00000000" w:rsidRPr="00000000">
        <w:rPr>
          <w:rFonts w:ascii="Times New Roman" w:cs="Times New Roman" w:eastAsia="Times New Roman" w:hAnsi="Times New Roman"/>
          <w:sz w:val="22"/>
          <w:szCs w:val="22"/>
          <w:rtl w:val="0"/>
        </w:rPr>
        <w:t xml:space="preserve">Building a model that can precisely forecast house prices based on a collection of input data is the goal of a house price prediction project. This can assist developers, investors, and real estate agents in making educated decisions on the value of real estate, as well as house buyers and sellers.</w:t>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line="240" w:lineRule="auto"/>
        <w:ind w:left="480" w:right="480" w:firstLine="0"/>
        <w:jc w:val="left"/>
        <w:rPr>
          <w:rFonts w:ascii="Times New Roman" w:cs="Times New Roman" w:eastAsia="Times New Roman" w:hAnsi="Times New Roman"/>
          <w:sz w:val="22"/>
          <w:szCs w:val="22"/>
        </w:rPr>
      </w:pPr>
      <w:r w:rsidDel="00000000" w:rsidR="00000000" w:rsidRPr="00000000">
        <w:rPr>
          <w:rFonts w:ascii="Helvetica Neue" w:cs="Helvetica Neue" w:eastAsia="Helvetica Neue" w:hAnsi="Helvetica Neue"/>
          <w:b w:val="1"/>
          <w:color w:val="000000"/>
          <w:rtl w:val="0"/>
        </w:rPr>
        <w:t xml:space="preserve">Index Terms</w:t>
      </w:r>
      <w:r w:rsidDel="00000000" w:rsidR="00000000" w:rsidRPr="00000000">
        <w:rPr>
          <w:rFonts w:ascii="Helvetica Neue" w:cs="Helvetica Neue" w:eastAsia="Helvetica Neue" w:hAnsi="Helvetica Neue"/>
          <w:color w:val="000000"/>
          <w:rtl w:val="0"/>
        </w:rPr>
        <w:t xml:space="preserve">—</w:t>
      </w:r>
      <w:r w:rsidDel="00000000" w:rsidR="00000000" w:rsidRPr="00000000">
        <w:rPr>
          <w:rFonts w:ascii="Times New Roman" w:cs="Times New Roman" w:eastAsia="Times New Roman" w:hAnsi="Times New Roman"/>
          <w:sz w:val="22"/>
          <w:szCs w:val="22"/>
          <w:rtl w:val="0"/>
        </w:rPr>
        <w:t xml:space="preserve">NatWalkInd</w:t>
      </w:r>
      <w:r w:rsidDel="00000000" w:rsidR="00000000" w:rsidRPr="00000000">
        <w:rPr>
          <w:rFonts w:ascii="Helvetica Neue" w:cs="Helvetica Neue" w:eastAsia="Helvetica Neue" w:hAnsi="Helvetica Neue"/>
          <w:rtl w:val="0"/>
        </w:rPr>
        <w:t xml:space="preserve"> (National walkability index),</w:t>
      </w:r>
      <w:r w:rsidDel="00000000" w:rsidR="00000000" w:rsidRPr="00000000">
        <w:rPr>
          <w:rFonts w:ascii="Times New Roman" w:cs="Times New Roman" w:eastAsia="Times New Roman" w:hAnsi="Times New Roman"/>
          <w:sz w:val="22"/>
          <w:szCs w:val="22"/>
          <w:rtl w:val="0"/>
        </w:rPr>
        <w:t xml:space="preserve"> </w:t>
      </w:r>
      <w:r w:rsidDel="00000000" w:rsidR="00000000" w:rsidRPr="00000000">
        <w:rPr>
          <w:rFonts w:ascii="Times New Roman" w:cs="Times New Roman" w:eastAsia="Times New Roman" w:hAnsi="Times New Roman"/>
          <w:sz w:val="22"/>
          <w:szCs w:val="22"/>
          <w:rtl w:val="0"/>
        </w:rPr>
        <w:t xml:space="preserve">D2B_E8MIXA</w:t>
      </w:r>
      <w:r w:rsidDel="00000000" w:rsidR="00000000" w:rsidRPr="00000000">
        <w:rPr>
          <w:rFonts w:ascii="Times New Roman" w:cs="Times New Roman" w:eastAsia="Times New Roman" w:hAnsi="Times New Roman"/>
          <w:sz w:val="22"/>
          <w:szCs w:val="22"/>
          <w:rtl w:val="0"/>
        </w:rPr>
        <w:t xml:space="preserve">(</w:t>
      </w:r>
      <w:r w:rsidDel="00000000" w:rsidR="00000000" w:rsidRPr="00000000">
        <w:rPr>
          <w:rFonts w:ascii="Times New Roman" w:cs="Times New Roman" w:eastAsia="Times New Roman" w:hAnsi="Times New Roman"/>
          <w:sz w:val="22"/>
          <w:szCs w:val="22"/>
          <w:rtl w:val="0"/>
        </w:rPr>
        <w:t xml:space="preserve">mix of employment types in a block group</w:t>
      </w:r>
      <w:r w:rsidDel="00000000" w:rsidR="00000000" w:rsidRPr="00000000">
        <w:rPr>
          <w:rFonts w:ascii="Times New Roman" w:cs="Times New Roman" w:eastAsia="Times New Roman" w:hAnsi="Times New Roman"/>
          <w:sz w:val="22"/>
          <w:szCs w:val="22"/>
          <w:rtl w:val="0"/>
        </w:rPr>
        <w:t xml:space="preserve">), </w:t>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line="240" w:lineRule="auto"/>
        <w:ind w:left="480" w:right="480" w:firstLine="0"/>
        <w:jc w:val="left"/>
        <w:rPr>
          <w:rFonts w:ascii="Helvetica Neue" w:cs="Helvetica Neue" w:eastAsia="Helvetica Neue" w:hAnsi="Helvetica Neue"/>
          <w:color w:val="000000"/>
        </w:rPr>
      </w:pPr>
      <w:r w:rsidDel="00000000" w:rsidR="00000000" w:rsidRPr="00000000">
        <w:rPr>
          <w:rFonts w:ascii="Helvetica Neue" w:cs="Helvetica Neue" w:eastAsia="Helvetica Neue" w:hAnsi="Helvetica Neue"/>
          <w:color w:val="000000"/>
          <w:rtl w:val="0"/>
        </w:rPr>
        <w:t xml:space="preserve">xxxx-xxxx/0x/$xx.00 © 200x IEEE        Published by the IEEE Computer Society</w:t>
      </w:r>
    </w:p>
    <w:p w:rsidR="00000000" w:rsidDel="00000000" w:rsidP="00000000" w:rsidRDefault="00000000" w:rsidRPr="00000000" w14:paraId="00000006">
      <w:pPr>
        <w:pBdr>
          <w:top w:space="0" w:sz="0" w:val="nil"/>
          <w:left w:space="0" w:sz="0" w:val="nil"/>
          <w:bottom w:space="0" w:sz="0" w:val="nil"/>
          <w:right w:space="0" w:sz="0" w:val="nil"/>
          <w:between w:space="0" w:sz="0" w:val="nil"/>
        </w:pBdr>
        <w:spacing w:after="60" w:before="120" w:line="240" w:lineRule="auto"/>
        <w:jc w:val="center"/>
        <w:rPr>
          <w:color w:val="000000"/>
        </w:rPr>
      </w:pP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007">
      <w:pPr>
        <w:numPr>
          <w:ilvl w:val="0"/>
          <w:numId w:val="2"/>
        </w:numPr>
        <w:pBdr>
          <w:top w:space="0" w:sz="0" w:val="nil"/>
          <w:left w:space="0" w:sz="0" w:val="nil"/>
          <w:bottom w:space="0" w:sz="0" w:val="nil"/>
          <w:right w:space="0" w:sz="0" w:val="nil"/>
          <w:between w:space="0" w:sz="0" w:val="nil"/>
        </w:pBdr>
        <w:spacing w:line="240" w:lineRule="auto"/>
        <w:ind w:left="160" w:hanging="160"/>
        <w:jc w:val="left"/>
        <w:rPr>
          <w:color w:val="000000"/>
        </w:rPr>
      </w:pPr>
      <w:r w:rsidDel="00000000" w:rsidR="00000000" w:rsidRPr="00000000">
        <w:rPr>
          <w:i w:val="1"/>
          <w:rtl w:val="0"/>
        </w:rPr>
        <w:t xml:space="preserve">Soumyendra Shrivastava; E-mail: soumyendra.shrivastava@sjsu.edu</w:t>
      </w:r>
      <w:r w:rsidDel="00000000" w:rsidR="00000000" w:rsidRPr="00000000">
        <w:rPr>
          <w:i w:val="1"/>
          <w:color w:val="000000"/>
          <w:rtl w:val="0"/>
        </w:rPr>
        <w:t xml:space="preserve">.</w:t>
      </w:r>
      <w:r w:rsidDel="00000000" w:rsidR="00000000" w:rsidRPr="00000000">
        <w:rPr>
          <w:rtl w:val="0"/>
        </w:rPr>
      </w:r>
    </w:p>
    <w:p w:rsidR="00000000" w:rsidDel="00000000" w:rsidP="00000000" w:rsidRDefault="00000000" w:rsidRPr="00000000" w14:paraId="00000008">
      <w:pPr>
        <w:numPr>
          <w:ilvl w:val="0"/>
          <w:numId w:val="2"/>
        </w:numPr>
        <w:pBdr>
          <w:top w:space="0" w:sz="0" w:val="nil"/>
          <w:left w:space="0" w:sz="0" w:val="nil"/>
          <w:bottom w:space="0" w:sz="0" w:val="nil"/>
          <w:right w:space="0" w:sz="0" w:val="nil"/>
          <w:between w:space="0" w:sz="0" w:val="nil"/>
        </w:pBdr>
        <w:spacing w:line="240" w:lineRule="auto"/>
        <w:ind w:left="160" w:hanging="160"/>
        <w:jc w:val="left"/>
        <w:rPr>
          <w:color w:val="000000"/>
        </w:rPr>
      </w:pPr>
      <w:r w:rsidDel="00000000" w:rsidR="00000000" w:rsidRPr="00000000">
        <w:rPr>
          <w:i w:val="1"/>
          <w:rtl w:val="0"/>
        </w:rPr>
        <w:t xml:space="preserve">TanujaReddy Maligierddy; E-mail: tanujareddy.maligireddy@sjsu.edu</w:t>
      </w:r>
      <w:r w:rsidDel="00000000" w:rsidR="00000000" w:rsidRPr="00000000">
        <w:rPr>
          <w:rtl w:val="0"/>
        </w:rPr>
      </w:r>
    </w:p>
    <w:p w:rsidR="00000000" w:rsidDel="00000000" w:rsidP="00000000" w:rsidRDefault="00000000" w:rsidRPr="00000000" w14:paraId="00000009">
      <w:pPr>
        <w:numPr>
          <w:ilvl w:val="0"/>
          <w:numId w:val="2"/>
        </w:numPr>
        <w:pBdr>
          <w:top w:space="0" w:sz="0" w:val="nil"/>
          <w:left w:space="0" w:sz="0" w:val="nil"/>
          <w:bottom w:space="0" w:sz="0" w:val="nil"/>
          <w:right w:space="0" w:sz="0" w:val="nil"/>
          <w:between w:space="0" w:sz="0" w:val="nil"/>
        </w:pBdr>
        <w:spacing w:line="240" w:lineRule="auto"/>
        <w:ind w:left="160" w:hanging="160"/>
        <w:jc w:val="left"/>
        <w:rPr>
          <w:color w:val="000000"/>
        </w:rPr>
      </w:pPr>
      <w:r w:rsidDel="00000000" w:rsidR="00000000" w:rsidRPr="00000000">
        <w:rPr>
          <w:i w:val="1"/>
          <w:rtl w:val="0"/>
        </w:rPr>
        <w:t xml:space="preserve">Siddhant Sancheti; E-mail: siddhant.sancheti@sjsu.edu</w:t>
      </w:r>
      <w:r w:rsidDel="00000000" w:rsidR="00000000" w:rsidRPr="00000000">
        <w:rPr>
          <w:rtl w:val="0"/>
        </w:rPr>
      </w:r>
    </w:p>
    <w:p w:rsidR="00000000" w:rsidDel="00000000" w:rsidP="00000000" w:rsidRDefault="00000000" w:rsidRPr="00000000" w14:paraId="0000000A">
      <w:pPr>
        <w:numPr>
          <w:ilvl w:val="0"/>
          <w:numId w:val="2"/>
        </w:numPr>
        <w:spacing w:line="240" w:lineRule="auto"/>
        <w:ind w:left="160" w:hanging="160"/>
        <w:jc w:val="left"/>
        <w:rPr>
          <w:i w:val="1"/>
        </w:rPr>
      </w:pPr>
      <w:r w:rsidDel="00000000" w:rsidR="00000000" w:rsidRPr="00000000">
        <w:rPr>
          <w:i w:val="1"/>
          <w:rtl w:val="0"/>
        </w:rPr>
        <w:t xml:space="preserve">Code Repository: </w:t>
      </w:r>
      <w:r w:rsidDel="00000000" w:rsidR="00000000" w:rsidRPr="00000000">
        <w:rPr>
          <w:i w:val="1"/>
          <w:rtl w:val="0"/>
        </w:rPr>
        <w:t xml:space="preserve">(See Appendix A)</w:t>
      </w:r>
    </w:p>
    <w:p w:rsidR="00000000" w:rsidDel="00000000" w:rsidP="00000000" w:rsidRDefault="00000000" w:rsidRPr="00000000" w14:paraId="0000000B">
      <w:pPr>
        <w:pBdr>
          <w:top w:space="0" w:sz="0" w:val="nil"/>
          <w:left w:space="0" w:sz="0" w:val="nil"/>
          <w:bottom w:space="0" w:sz="0" w:val="nil"/>
          <w:right w:space="0" w:sz="0" w:val="nil"/>
          <w:between w:space="0" w:sz="0" w:val="nil"/>
        </w:pBdr>
        <w:spacing w:before="120" w:line="240" w:lineRule="auto"/>
        <w:jc w:val="center"/>
        <w:rPr>
          <w:color w:val="000000"/>
        </w:rPr>
      </w:pPr>
      <w:r w:rsidDel="00000000" w:rsidR="00000000" w:rsidRPr="00000000">
        <w:rPr>
          <w:color w:val="000000"/>
          <w:rtl w:val="0"/>
        </w:rPr>
        <w:t xml:space="preserve">——————————</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Noto Sans Symbols" w:cs="Noto Sans Symbols" w:eastAsia="Noto Sans Symbols" w:hAnsi="Noto Sans Symbols"/>
          <w:color w:val="000000"/>
          <w:rtl w:val="0"/>
        </w:rPr>
        <w:t xml:space="preserve">◆</w:t>
      </w:r>
      <w:r w:rsidDel="00000000" w:rsidR="00000000" w:rsidRPr="00000000">
        <w:rPr>
          <w:rFonts w:ascii="Times New Roman" w:cs="Times New Roman" w:eastAsia="Times New Roman" w:hAnsi="Times New Roman"/>
          <w:color w:val="000000"/>
          <w:rtl w:val="0"/>
        </w:rPr>
        <w:t xml:space="preserve">   </w:t>
      </w:r>
      <w:r w:rsidDel="00000000" w:rsidR="00000000" w:rsidRPr="00000000">
        <w:rPr>
          <w:color w:val="000000"/>
          <w:rtl w:val="0"/>
        </w:rPr>
        <w:t xml:space="preserve">——————————</w:t>
      </w:r>
    </w:p>
    <w:p w:rsidR="00000000" w:rsidDel="00000000" w:rsidP="00000000" w:rsidRDefault="00000000" w:rsidRPr="00000000" w14:paraId="0000000C">
      <w:pPr>
        <w:pStyle w:val="Heading1"/>
        <w:spacing w:before="200" w:line="240" w:lineRule="auto"/>
        <w:rPr>
          <w:color w:val="000000"/>
        </w:rPr>
        <w:sectPr>
          <w:headerReference r:id="rId7" w:type="default"/>
          <w:headerReference r:id="rId8" w:type="first"/>
          <w:headerReference r:id="rId9" w:type="even"/>
          <w:footerReference r:id="rId10" w:type="default"/>
          <w:footerReference r:id="rId11" w:type="first"/>
          <w:footerReference r:id="rId12" w:type="even"/>
          <w:pgSz w:h="15480" w:w="11340" w:orient="portrait"/>
          <w:pgMar w:bottom="360" w:top="1195" w:left="720" w:right="605" w:header="605" w:footer="72"/>
          <w:pgNumType w:start="1"/>
          <w:titlePg w:val="1"/>
        </w:sectPr>
      </w:pPr>
      <w:r w:rsidDel="00000000" w:rsidR="00000000" w:rsidRPr="00000000">
        <w:rPr>
          <w:color w:val="000000"/>
          <w:rtl w:val="0"/>
        </w:rPr>
        <w:t xml:space="preserve">1</w:t>
        <w:tab/>
        <w:t xml:space="preserve">Introductio</w:t>
      </w:r>
      <w:r w:rsidDel="00000000" w:rsidR="00000000" w:rsidRPr="00000000">
        <w:rPr>
          <w:rtl w:val="0"/>
        </w:rPr>
        <w:t xml:space="preserve">n</w:t>
      </w:r>
      <w:r w:rsidDel="00000000" w:rsidR="00000000" w:rsidRPr="00000000">
        <w:rPr>
          <w:rtl w:val="0"/>
        </w:rPr>
      </w:r>
    </w:p>
    <w:p w:rsidR="00000000" w:rsidDel="00000000" w:rsidP="00000000" w:rsidRDefault="00000000" w:rsidRPr="00000000" w14:paraId="0000000D">
      <w:pPr>
        <w:spacing w:after="240" w:line="240" w:lineRule="auto"/>
        <w:jc w:val="lef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rtl w:val="0"/>
        </w:rPr>
        <w:t xml:space="preserve">The real estate market is one of the most important and complex industries in the world. With the constantly changing market dynamics, predicting the prices of houses accurately has become increasingly challenging. This is where machine learning comes into play. In recent years, machine learning has become an increasingly popular tool for predicting housing prices due to its ability to handle large volumes of data and identify patterns that are not easily visible to the human eye.</w:t>
      </w:r>
      <w:r w:rsidDel="00000000" w:rsidR="00000000" w:rsidRPr="00000000">
        <w:rPr>
          <w:rFonts w:ascii="Times New Roman" w:cs="Times New Roman" w:eastAsia="Times New Roman" w:hAnsi="Times New Roman"/>
          <w:sz w:val="20"/>
          <w:szCs w:val="20"/>
          <w:highlight w:val="white"/>
          <w:rtl w:val="0"/>
        </w:rPr>
        <w:t xml:space="preserve"> </w:t>
      </w:r>
    </w:p>
    <w:p w:rsidR="00000000" w:rsidDel="00000000" w:rsidP="00000000" w:rsidRDefault="00000000" w:rsidRPr="00000000" w14:paraId="0000000E">
      <w:pPr>
        <w:widowControl w:val="1"/>
        <w:spacing w:line="276" w:lineRule="auto"/>
        <w:rPr>
          <w:rFonts w:ascii="Times New Roman" w:cs="Times New Roman" w:eastAsia="Times New Roman" w:hAnsi="Times New Roman"/>
          <w:sz w:val="17"/>
          <w:szCs w:val="17"/>
          <w:highlight w:val="white"/>
        </w:rPr>
      </w:pPr>
      <w:r w:rsidDel="00000000" w:rsidR="00000000" w:rsidRPr="00000000">
        <w:rPr>
          <w:rFonts w:ascii="Times New Roman" w:cs="Times New Roman" w:eastAsia="Times New Roman" w:hAnsi="Times New Roman"/>
          <w:sz w:val="20"/>
          <w:szCs w:val="20"/>
          <w:rtl w:val="0"/>
        </w:rPr>
        <w:t xml:space="preserve">In this project, we aim to use machine learning techniques to predict the prices of houses. We will use a dataset consisting of various features such as location, number of bedrooms, square footage, etc. to train our model. This project aims to build a model that can accurately predict the price of a house given its features.</w:t>
      </w:r>
      <w:r w:rsidDel="00000000" w:rsidR="00000000" w:rsidRPr="00000000">
        <w:rPr>
          <w:rtl w:val="0"/>
        </w:rPr>
      </w:r>
    </w:p>
    <w:p w:rsidR="00000000" w:rsidDel="00000000" w:rsidP="00000000" w:rsidRDefault="00000000" w:rsidRPr="00000000" w14:paraId="0000000F">
      <w:pPr>
        <w:widowControl w:val="1"/>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 will begin by exploring the dataset and performing exploratory data analysis (EDA) to understand the relationship between the different features and the target variable (house price). We will then preprocess the data by handling missing values, encoding categorical variables, and scaling numerical features. After that, we will train different machine learning models such as linear regression, decision trees, and random forests and compare their performance using metrics such as root mean squared error (RMSE) and R-squared.</w:t>
      </w:r>
    </w:p>
    <w:p w:rsidR="00000000" w:rsidDel="00000000" w:rsidP="00000000" w:rsidRDefault="00000000" w:rsidRPr="00000000" w14:paraId="00000010">
      <w:pPr>
        <w:widowControl w:val="1"/>
        <w:spacing w:line="276" w:lineRule="auto"/>
        <w:rPr>
          <w:rFonts w:ascii="Times New Roman" w:cs="Times New Roman" w:eastAsia="Times New Roman" w:hAnsi="Times New Roman"/>
          <w:color w:val="222222"/>
          <w:sz w:val="20"/>
          <w:szCs w:val="20"/>
          <w:highlight w:val="white"/>
        </w:rPr>
      </w:pPr>
      <w:r w:rsidDel="00000000" w:rsidR="00000000" w:rsidRPr="00000000">
        <w:rPr>
          <w:rFonts w:ascii="Times New Roman" w:cs="Times New Roman" w:eastAsia="Times New Roman" w:hAnsi="Times New Roman"/>
          <w:sz w:val="20"/>
          <w:szCs w:val="20"/>
          <w:rtl w:val="0"/>
        </w:rPr>
        <w:t xml:space="preserve">The results of this project will not only help us understand the factors that affect the price of a house but also provide valuable insights to real estate agents and investors who are looking to make informed decisions. With accurate predictions, buyers and sellers can make better decisions and negotiate better deals, while investors can identify profitable opportunities in the market.</w:t>
      </w:r>
      <w:r w:rsidDel="00000000" w:rsidR="00000000" w:rsidRPr="00000000">
        <w:rPr>
          <w:rtl w:val="0"/>
        </w:rPr>
      </w:r>
    </w:p>
    <w:p w:rsidR="00000000" w:rsidDel="00000000" w:rsidP="00000000" w:rsidRDefault="00000000" w:rsidRPr="00000000" w14:paraId="00000011">
      <w:pPr>
        <w:widowControl w:val="1"/>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Overall, this project will demonstrate the power of machine learning in predicting housing prices and its potential to revolutionize the real estate industry.</w:t>
      </w:r>
    </w:p>
    <w:p w:rsidR="00000000" w:rsidDel="00000000" w:rsidP="00000000" w:rsidRDefault="00000000" w:rsidRPr="00000000" w14:paraId="00000012">
      <w:pPr>
        <w:pStyle w:val="Heading1"/>
        <w:spacing w:line="240" w:lineRule="auto"/>
        <w:ind w:left="0" w:firstLine="0"/>
        <w:rPr/>
      </w:pPr>
      <w:r w:rsidDel="00000000" w:rsidR="00000000" w:rsidRPr="00000000">
        <w:rPr>
          <w:color w:val="000000"/>
          <w:rtl w:val="0"/>
        </w:rPr>
        <w:t xml:space="preserve">2</w:t>
      </w:r>
      <w:r w:rsidDel="00000000" w:rsidR="00000000" w:rsidRPr="00000000">
        <w:rPr>
          <w:rtl w:val="0"/>
        </w:rPr>
        <w:t xml:space="preserve"> Data Collection</w:t>
      </w:r>
    </w:p>
    <w:p w:rsidR="00000000" w:rsidDel="00000000" w:rsidP="00000000" w:rsidRDefault="00000000" w:rsidRPr="00000000" w14:paraId="00000013">
      <w:pPr>
        <w:widowControl w:val="1"/>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data for our house price prediction project was collected from two primary sources: Zillow and the Federal Housing Finance Agency (FHFA). Zillow is a well-known online real estate marketplace that provides a variety of data on housing markets, including property value estimates, rental prices, and historical sales data. We used Zillow's public API to access housing market data for our study.</w:t>
      </w:r>
    </w:p>
    <w:p w:rsidR="00000000" w:rsidDel="00000000" w:rsidP="00000000" w:rsidRDefault="00000000" w:rsidRPr="00000000" w14:paraId="00000014">
      <w:pPr>
        <w:widowControl w:val="1"/>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addition, we also utilized the House Price Index (HPI) data provided by the FHFA, which is a government-sponsored enterprise that regulates the housing finance market. The FHFA HPI is a comprehensive measure of changes in single-family house prices across the United States.</w:t>
      </w:r>
    </w:p>
    <w:p w:rsidR="00000000" w:rsidDel="00000000" w:rsidP="00000000" w:rsidRDefault="00000000" w:rsidRPr="00000000" w14:paraId="00000015">
      <w:pPr>
        <w:widowControl w:val="1"/>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combination of Zillow and FHFA data provided a robust and comprehensive dataset for our house price prediction project.</w:t>
      </w:r>
    </w:p>
    <w:p w:rsidR="00000000" w:rsidDel="00000000" w:rsidP="00000000" w:rsidRDefault="00000000" w:rsidRPr="00000000" w14:paraId="00000016">
      <w:pPr>
        <w:widowControl w:val="1"/>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7">
      <w:pPr>
        <w:pStyle w:val="Heading2"/>
        <w:spacing w:line="240" w:lineRule="auto"/>
        <w:rPr>
          <w:sz w:val="23"/>
          <w:szCs w:val="23"/>
        </w:rPr>
      </w:pPr>
      <w:bookmarkStart w:colFirst="0" w:colLast="0" w:name="_heading=h.gjdgxs" w:id="0"/>
      <w:bookmarkEnd w:id="0"/>
      <w:r w:rsidDel="00000000" w:rsidR="00000000" w:rsidRPr="00000000">
        <w:rPr>
          <w:sz w:val="23"/>
          <w:szCs w:val="23"/>
          <w:rtl w:val="0"/>
        </w:rPr>
        <w:t xml:space="preserve">3 Exploratory Data Analysis and Visualization(EDAV)</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widowControl w:val="1"/>
        <w:spacing w:line="276"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Using lmplot() to visualize the relationship between two variables, i.e total_sqft(on the x-axis) and price(on the y-axis) we observe a quite good correlation between the square footage and price</w:t>
      </w:r>
    </w:p>
    <w:p w:rsidR="00000000" w:rsidDel="00000000" w:rsidP="00000000" w:rsidRDefault="00000000" w:rsidRPr="00000000" w14:paraId="0000001A">
      <w:pPr>
        <w:spacing w:line="240" w:lineRule="auto"/>
        <w:rPr/>
      </w:pPr>
      <w:r w:rsidDel="00000000" w:rsidR="00000000" w:rsidRPr="00000000">
        <w:rPr>
          <w:rtl w:val="0"/>
        </w:rPr>
      </w:r>
    </w:p>
    <w:p w:rsidR="00000000" w:rsidDel="00000000" w:rsidP="00000000" w:rsidRDefault="00000000" w:rsidRPr="00000000" w14:paraId="0000001B">
      <w:pPr>
        <w:spacing w:line="240" w:lineRule="auto"/>
        <w:rPr/>
      </w:pPr>
      <w:r w:rsidDel="00000000" w:rsidR="00000000" w:rsidRPr="00000000">
        <w:rPr>
          <w:rtl w:val="0"/>
        </w:rPr>
      </w:r>
    </w:p>
    <w:p w:rsidR="00000000" w:rsidDel="00000000" w:rsidP="00000000" w:rsidRDefault="00000000" w:rsidRPr="00000000" w14:paraId="0000001C">
      <w:pPr>
        <w:widowControl w:val="1"/>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662238" cy="1972674"/>
            <wp:effectExtent b="0" l="0" r="0" t="0"/>
            <wp:docPr id="47"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2662238" cy="1972674"/>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widowControl w:val="1"/>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1:Correlation between total_sqft and price</w:t>
      </w:r>
    </w:p>
    <w:p w:rsidR="00000000" w:rsidDel="00000000" w:rsidP="00000000" w:rsidRDefault="00000000" w:rsidRPr="00000000" w14:paraId="0000001E">
      <w:pPr>
        <w:spacing w:line="240" w:lineRule="auto"/>
        <w:rPr/>
      </w:pPr>
      <w:r w:rsidDel="00000000" w:rsidR="00000000" w:rsidRPr="00000000">
        <w:rPr>
          <w:rtl w:val="0"/>
        </w:rPr>
      </w:r>
    </w:p>
    <w:p w:rsidR="00000000" w:rsidDel="00000000" w:rsidP="00000000" w:rsidRDefault="00000000" w:rsidRPr="00000000" w14:paraId="0000001F">
      <w:pPr>
        <w:widowControl w:val="1"/>
        <w:spacing w:line="276" w:lineRule="auto"/>
        <w:ind w:left="0" w:firstLine="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Visualization of bedrooms distribution</w:t>
      </w:r>
    </w:p>
    <w:p w:rsidR="00000000" w:rsidDel="00000000" w:rsidP="00000000" w:rsidRDefault="00000000" w:rsidRPr="00000000" w14:paraId="00000020">
      <w:pPr>
        <w:widowControl w:val="1"/>
        <w:spacing w:line="276"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1">
      <w:pPr>
        <w:widowControl w:val="1"/>
        <w:spacing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256873" cy="1769325"/>
            <wp:effectExtent b="0" l="0" r="0" t="0"/>
            <wp:docPr id="42"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2256873" cy="176932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widowControl w:val="1"/>
        <w:spacing w:line="276"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3">
      <w:pPr>
        <w:widowControl w:val="1"/>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2: Bedroom Distribution</w:t>
      </w:r>
    </w:p>
    <w:p w:rsidR="00000000" w:rsidDel="00000000" w:rsidP="00000000" w:rsidRDefault="00000000" w:rsidRPr="00000000" w14:paraId="00000024">
      <w:pPr>
        <w:widowControl w:val="1"/>
        <w:spacing w:line="276"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5">
      <w:pPr>
        <w:widowControl w:val="1"/>
        <w:spacing w:line="276"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Using countplot() on the categories bedrooms,review_score, and stories we found that the apartments with 3 bedrooms, with -1 review score, and 1 storied are the most popular.</w:t>
      </w:r>
    </w:p>
    <w:p w:rsidR="00000000" w:rsidDel="00000000" w:rsidP="00000000" w:rsidRDefault="00000000" w:rsidRPr="00000000" w14:paraId="00000026">
      <w:pPr>
        <w:widowControl w:val="1"/>
        <w:spacing w:line="276"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7">
      <w:pPr>
        <w:widowControl w:val="1"/>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726817" cy="2005013"/>
            <wp:effectExtent b="0" l="0" r="0" t="0"/>
            <wp:docPr id="29"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2726817" cy="2005013"/>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widowControl w:val="1"/>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Fig 3: Countplot of bedrooms  </w:t>
      </w:r>
    </w:p>
    <w:p w:rsidR="00000000" w:rsidDel="00000000" w:rsidP="00000000" w:rsidRDefault="00000000" w:rsidRPr="00000000" w14:paraId="00000029">
      <w:pPr>
        <w:widowControl w:val="1"/>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105150" cy="2146300"/>
            <wp:effectExtent b="0" l="0" r="0" t="0"/>
            <wp:docPr id="32"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310515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widowControl w:val="1"/>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0"/>
          <w:szCs w:val="20"/>
          <w:rtl w:val="0"/>
        </w:rPr>
        <w:t xml:space="preserve"> Fig 4: Countplot of review_score</w:t>
      </w:r>
    </w:p>
    <w:p w:rsidR="00000000" w:rsidDel="00000000" w:rsidP="00000000" w:rsidRDefault="00000000" w:rsidRPr="00000000" w14:paraId="0000002B">
      <w:pPr>
        <w:widowControl w:val="1"/>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C">
      <w:pPr>
        <w:widowControl w:val="1"/>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871788" cy="1989351"/>
            <wp:effectExtent b="0" l="0" r="0" t="0"/>
            <wp:docPr id="45"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2871788" cy="1989351"/>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widowControl w:val="1"/>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Fig 5: Countplot of stories </w:t>
      </w:r>
    </w:p>
    <w:p w:rsidR="00000000" w:rsidDel="00000000" w:rsidP="00000000" w:rsidRDefault="00000000" w:rsidRPr="00000000" w14:paraId="0000002E">
      <w:pPr>
        <w:widowControl w:val="1"/>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F">
      <w:pPr>
        <w:widowControl w:val="1"/>
        <w:spacing w:line="276"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 understand the graphical representations of the distribution of the variables of the dataset i.e bedrooms, total_sqft, price, review_score</w:t>
      </w:r>
      <w:r w:rsidDel="00000000" w:rsidR="00000000" w:rsidRPr="00000000">
        <w:rPr>
          <w:rFonts w:ascii="Times New Roman" w:cs="Times New Roman" w:eastAsia="Times New Roman" w:hAnsi="Times New Roman"/>
          <w:color w:val="a31515"/>
          <w:sz w:val="20"/>
          <w:szCs w:val="20"/>
          <w:rtl w:val="0"/>
        </w:rPr>
        <w:t xml:space="preserve"> </w:t>
      </w:r>
      <w:r w:rsidDel="00000000" w:rsidR="00000000" w:rsidRPr="00000000">
        <w:rPr>
          <w:rFonts w:ascii="Times New Roman" w:cs="Times New Roman" w:eastAsia="Times New Roman" w:hAnsi="Times New Roman"/>
          <w:sz w:val="20"/>
          <w:szCs w:val="20"/>
          <w:rtl w:val="0"/>
        </w:rPr>
        <w:t xml:space="preserve">we used the basic histplot() function and we found that the data is almost right-skewed, so we tried to fix this by using log transformation which is used to transform skewed data to approximately conform to normality.</w:t>
      </w:r>
    </w:p>
    <w:p w:rsidR="00000000" w:rsidDel="00000000" w:rsidP="00000000" w:rsidRDefault="00000000" w:rsidRPr="00000000" w14:paraId="00000030">
      <w:pPr>
        <w:widowControl w:val="1"/>
        <w:spacing w:line="276"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Despite using the log transformation we observed some outliers in these columns which we can't be fixed using so we fixed them manually.</w:t>
      </w:r>
    </w:p>
    <w:p w:rsidR="00000000" w:rsidDel="00000000" w:rsidP="00000000" w:rsidRDefault="00000000" w:rsidRPr="00000000" w14:paraId="00000031">
      <w:pPr>
        <w:pStyle w:val="Heading1"/>
        <w:keepLines w:val="1"/>
        <w:widowControl w:val="1"/>
        <w:spacing w:after="120" w:before="400" w:line="276" w:lineRule="auto"/>
        <w:ind w:left="0"/>
        <w:jc w:val="both"/>
        <w:rPr/>
      </w:pPr>
      <w:bookmarkStart w:colFirst="0" w:colLast="0" w:name="_heading=h.cwknhyn0m096" w:id="1"/>
      <w:bookmarkEnd w:id="1"/>
      <w:r w:rsidDel="00000000" w:rsidR="00000000" w:rsidRPr="00000000">
        <w:rPr>
          <w:smallCaps w:val="0"/>
          <w:rtl w:val="0"/>
        </w:rPr>
        <w:t xml:space="preserve">4. Feature Importance</w:t>
      </w:r>
      <w:r w:rsidDel="00000000" w:rsidR="00000000" w:rsidRPr="00000000">
        <w:rPr>
          <w:rtl w:val="0"/>
        </w:rPr>
      </w:r>
    </w:p>
    <w:p w:rsidR="00000000" w:rsidDel="00000000" w:rsidP="00000000" w:rsidRDefault="00000000" w:rsidRPr="00000000" w14:paraId="00000032">
      <w:pPr>
        <w:pStyle w:val="Heading1"/>
        <w:keepLines w:val="1"/>
        <w:widowControl w:val="1"/>
        <w:spacing w:after="120" w:before="400" w:line="276" w:lineRule="auto"/>
        <w:ind w:left="0"/>
        <w:jc w:val="both"/>
        <w:rPr>
          <w:rFonts w:ascii="Times New Roman" w:cs="Times New Roman" w:eastAsia="Times New Roman" w:hAnsi="Times New Roman"/>
          <w:b w:val="0"/>
          <w:smallCaps w:val="0"/>
          <w:sz w:val="20"/>
          <w:szCs w:val="20"/>
        </w:rPr>
      </w:pPr>
      <w:bookmarkStart w:colFirst="0" w:colLast="0" w:name="_heading=h.e15klquyvnyb" w:id="2"/>
      <w:bookmarkEnd w:id="2"/>
      <w:r w:rsidDel="00000000" w:rsidR="00000000" w:rsidRPr="00000000">
        <w:rPr>
          <w:rFonts w:ascii="Times New Roman" w:cs="Times New Roman" w:eastAsia="Times New Roman" w:hAnsi="Times New Roman"/>
          <w:b w:val="0"/>
          <w:smallCaps w:val="0"/>
          <w:sz w:val="20"/>
          <w:szCs w:val="20"/>
          <w:rtl w:val="0"/>
        </w:rPr>
        <w:t xml:space="preserve">To identify the important features of the dataset we used the Decision tree Gini Scores and Random Forest classification. We plotted a decision tree using graphviz</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widowControl w:val="1"/>
        <w:spacing w:line="276" w:lineRule="auto"/>
        <w:rPr/>
      </w:pPr>
      <w:r w:rsidDel="00000000" w:rsidR="00000000" w:rsidRPr="00000000">
        <w:rPr>
          <w:rFonts w:ascii="Arial" w:cs="Arial" w:eastAsia="Arial" w:hAnsi="Arial"/>
          <w:sz w:val="22"/>
          <w:szCs w:val="22"/>
        </w:rPr>
        <w:drawing>
          <wp:inline distB="114300" distT="114300" distL="114300" distR="114300">
            <wp:extent cx="3105150" cy="1879600"/>
            <wp:effectExtent b="0" l="0" r="0" t="0"/>
            <wp:docPr id="25"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310515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widowControl w:val="1"/>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6: Decision tree plot using Gini Scores</w:t>
      </w:r>
    </w:p>
    <w:p w:rsidR="00000000" w:rsidDel="00000000" w:rsidP="00000000" w:rsidRDefault="00000000" w:rsidRPr="00000000" w14:paraId="00000036">
      <w:pPr>
        <w:widowControl w:val="1"/>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7">
      <w:pPr>
        <w:widowControl w:val="1"/>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Calculated the performance measures on the training dataset and based on the scores we got later subjected the dataset to hyper tuning to resolve overfit resulting in decent performance scores.</w:t>
      </w:r>
    </w:p>
    <w:p w:rsidR="00000000" w:rsidDel="00000000" w:rsidP="00000000" w:rsidRDefault="00000000" w:rsidRPr="00000000" w14:paraId="00000038">
      <w:pPr>
        <w:widowControl w:val="1"/>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Defined a function FeatureImp() which takes the resultant data model as the input which resulted in the following feature importance graph</w:t>
      </w:r>
    </w:p>
    <w:p w:rsidR="00000000" w:rsidDel="00000000" w:rsidP="00000000" w:rsidRDefault="00000000" w:rsidRPr="00000000" w14:paraId="00000039">
      <w:pPr>
        <w:widowControl w:val="1"/>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A">
      <w:pPr>
        <w:widowControl w:val="1"/>
        <w:spacing w:line="276" w:lineRule="auto"/>
        <w:rPr>
          <w:rFonts w:ascii="Times New Roman" w:cs="Times New Roman" w:eastAsia="Times New Roman" w:hAnsi="Times New Roman"/>
          <w:sz w:val="20"/>
          <w:szCs w:val="20"/>
        </w:rPr>
      </w:pPr>
      <w:r w:rsidDel="00000000" w:rsidR="00000000" w:rsidRPr="00000000">
        <w:rPr>
          <w:rFonts w:ascii="Arial" w:cs="Arial" w:eastAsia="Arial" w:hAnsi="Arial"/>
          <w:sz w:val="22"/>
          <w:szCs w:val="22"/>
        </w:rPr>
        <w:drawing>
          <wp:inline distB="114300" distT="114300" distL="114300" distR="114300">
            <wp:extent cx="3105150" cy="1536700"/>
            <wp:effectExtent b="0" l="0" r="0" t="0"/>
            <wp:docPr id="44"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310515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widowControl w:val="1"/>
        <w:spacing w:line="276" w:lineRule="auto"/>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20"/>
          <w:szCs w:val="20"/>
          <w:rtl w:val="0"/>
        </w:rPr>
        <w:t xml:space="preserve">Fig 7: Feature Importance </w:t>
      </w:r>
      <w:r w:rsidDel="00000000" w:rsidR="00000000" w:rsidRPr="00000000">
        <w:rPr>
          <w:rtl w:val="0"/>
        </w:rPr>
      </w:r>
    </w:p>
    <w:p w:rsidR="00000000" w:rsidDel="00000000" w:rsidP="00000000" w:rsidRDefault="00000000" w:rsidRPr="00000000" w14:paraId="0000003C">
      <w:pPr>
        <w:spacing w:line="240" w:lineRule="auto"/>
        <w:rPr/>
      </w:pPr>
      <w:r w:rsidDel="00000000" w:rsidR="00000000" w:rsidRPr="00000000">
        <w:rPr>
          <w:rtl w:val="0"/>
        </w:rPr>
      </w:r>
    </w:p>
    <w:p w:rsidR="00000000" w:rsidDel="00000000" w:rsidP="00000000" w:rsidRDefault="00000000" w:rsidRPr="00000000" w14:paraId="0000003D">
      <w:pPr>
        <w:pStyle w:val="Heading2"/>
        <w:keepLines w:val="1"/>
        <w:widowControl w:val="1"/>
        <w:spacing w:after="120" w:before="360" w:line="276" w:lineRule="auto"/>
        <w:ind w:left="0"/>
        <w:jc w:val="both"/>
        <w:rPr>
          <w:sz w:val="19"/>
          <w:szCs w:val="19"/>
        </w:rPr>
      </w:pPr>
      <w:bookmarkStart w:colFirst="0" w:colLast="0" w:name="_heading=h.wx0jifjbfwwk" w:id="3"/>
      <w:bookmarkEnd w:id="3"/>
      <w:r w:rsidDel="00000000" w:rsidR="00000000" w:rsidRPr="00000000">
        <w:rPr>
          <w:rFonts w:ascii="Times New Roman" w:cs="Times New Roman" w:eastAsia="Times New Roman" w:hAnsi="Times New Roman"/>
          <w:sz w:val="26"/>
          <w:szCs w:val="26"/>
          <w:rtl w:val="0"/>
        </w:rPr>
        <w:t xml:space="preserve">5. Fractal Clustering</w:t>
      </w:r>
      <w:r w:rsidDel="00000000" w:rsidR="00000000" w:rsidRPr="00000000">
        <w:rPr>
          <w:rtl w:val="0"/>
        </w:rPr>
      </w:r>
    </w:p>
    <w:p w:rsidR="00000000" w:rsidDel="00000000" w:rsidP="00000000" w:rsidRDefault="00000000" w:rsidRPr="00000000" w14:paraId="0000003E">
      <w:pPr>
        <w:widowControl w:val="1"/>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Fractal Clustering we used dataset 3 in which we analyzed some variables like Zipcode, City, Metro, and County name. Later we did the EDA on zip code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0"/>
          <w:szCs w:val="20"/>
          <w:rtl w:val="0"/>
        </w:rPr>
        <w:t xml:space="preserve">by plotting the average home value by month and year.</w:t>
      </w:r>
    </w:p>
    <w:p w:rsidR="00000000" w:rsidDel="00000000" w:rsidP="00000000" w:rsidRDefault="00000000" w:rsidRPr="00000000" w14:paraId="0000003F">
      <w:pPr>
        <w:spacing w:line="240" w:lineRule="auto"/>
        <w:rPr>
          <w:rFonts w:ascii="Times New Roman" w:cs="Times New Roman" w:eastAsia="Times New Roman" w:hAnsi="Times New Roman"/>
          <w:color w:val="a31515"/>
          <w:sz w:val="26"/>
          <w:szCs w:val="26"/>
        </w:rPr>
      </w:pPr>
      <w:r w:rsidDel="00000000" w:rsidR="00000000" w:rsidRPr="00000000">
        <w:rPr>
          <w:rFonts w:ascii="Times New Roman" w:cs="Times New Roman" w:eastAsia="Times New Roman" w:hAnsi="Times New Roman"/>
          <w:color w:val="a31515"/>
          <w:sz w:val="26"/>
          <w:szCs w:val="26"/>
        </w:rPr>
        <w:drawing>
          <wp:inline distB="114300" distT="114300" distL="114300" distR="114300">
            <wp:extent cx="3105150" cy="1371600"/>
            <wp:effectExtent b="0" l="0" r="0" t="0"/>
            <wp:docPr id="43"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310515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8:Average home value by month</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41">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2">
      <w:pPr>
        <w:widowControl w:val="1"/>
        <w:shd w:fill="fffffe" w:val="clear"/>
        <w:spacing w:line="325.71428571428567" w:lineRule="auto"/>
        <w:rPr>
          <w:rFonts w:ascii="Times New Roman" w:cs="Times New Roman" w:eastAsia="Times New Roman" w:hAnsi="Times New Roman"/>
          <w:color w:val="a31515"/>
          <w:sz w:val="26"/>
          <w:szCs w:val="26"/>
        </w:rPr>
      </w:pPr>
      <w:r w:rsidDel="00000000" w:rsidR="00000000" w:rsidRPr="00000000">
        <w:rPr>
          <w:rFonts w:ascii="Times New Roman" w:cs="Times New Roman" w:eastAsia="Times New Roman" w:hAnsi="Times New Roman"/>
          <w:color w:val="a31515"/>
          <w:sz w:val="26"/>
          <w:szCs w:val="26"/>
        </w:rPr>
        <w:drawing>
          <wp:inline distB="114300" distT="114300" distL="114300" distR="114300">
            <wp:extent cx="3105150" cy="1371600"/>
            <wp:effectExtent b="0" l="0" r="0" t="0"/>
            <wp:docPr id="30"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310515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widowControl w:val="1"/>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9: Average home value by year</w:t>
      </w:r>
    </w:p>
    <w:p w:rsidR="00000000" w:rsidDel="00000000" w:rsidP="00000000" w:rsidRDefault="00000000" w:rsidRPr="00000000" w14:paraId="00000044">
      <w:pPr>
        <w:widowControl w:val="1"/>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5">
      <w:pPr>
        <w:widowControl w:val="1"/>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105150" cy="1498600"/>
            <wp:effectExtent b="0" l="0" r="0" t="0"/>
            <wp:docPr id="27"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310515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widowControl w:val="1"/>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10:10-year mean home value by Metro</w:t>
      </w:r>
    </w:p>
    <w:p w:rsidR="00000000" w:rsidDel="00000000" w:rsidP="00000000" w:rsidRDefault="00000000" w:rsidRPr="00000000" w14:paraId="00000047">
      <w:pPr>
        <w:widowControl w:val="1"/>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105150" cy="1638300"/>
            <wp:effectExtent b="0" l="0" r="0" t="0"/>
            <wp:docPr id="31"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310515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widowControl w:val="1"/>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11:10-year mean home value by County</w:t>
      </w:r>
      <w:r w:rsidDel="00000000" w:rsidR="00000000" w:rsidRPr="00000000">
        <w:rPr>
          <w:rtl w:val="0"/>
        </w:rPr>
      </w:r>
    </w:p>
    <w:p w:rsidR="00000000" w:rsidDel="00000000" w:rsidP="00000000" w:rsidRDefault="00000000" w:rsidRPr="00000000" w14:paraId="00000049">
      <w:pPr>
        <w:spacing w:line="240" w:lineRule="auto"/>
        <w:rPr/>
      </w:pPr>
      <w:r w:rsidDel="00000000" w:rsidR="00000000" w:rsidRPr="00000000">
        <w:rPr>
          <w:rtl w:val="0"/>
        </w:rPr>
      </w:r>
    </w:p>
    <w:p w:rsidR="00000000" w:rsidDel="00000000" w:rsidP="00000000" w:rsidRDefault="00000000" w:rsidRPr="00000000" w14:paraId="0000004A">
      <w:pPr>
        <w:pStyle w:val="Heading2"/>
        <w:spacing w:before="0" w:line="240" w:lineRule="auto"/>
        <w:ind w:left="0" w:firstLine="0"/>
        <w:rPr>
          <w:rFonts w:ascii="Times New Roman" w:cs="Times New Roman" w:eastAsia="Times New Roman" w:hAnsi="Times New Roman"/>
          <w:sz w:val="26"/>
          <w:szCs w:val="26"/>
        </w:rPr>
      </w:pPr>
      <w:bookmarkStart w:colFirst="0" w:colLast="0" w:name="_heading=h.3znysh7" w:id="4"/>
      <w:bookmarkEnd w:id="4"/>
      <w:r w:rsidDel="00000000" w:rsidR="00000000" w:rsidRPr="00000000">
        <w:rPr>
          <w:rFonts w:ascii="Times New Roman" w:cs="Times New Roman" w:eastAsia="Times New Roman" w:hAnsi="Times New Roman"/>
          <w:sz w:val="26"/>
          <w:szCs w:val="26"/>
          <w:rtl w:val="0"/>
        </w:rPr>
        <w:t xml:space="preserve">5.1 </w:t>
      </w:r>
      <w:r w:rsidDel="00000000" w:rsidR="00000000" w:rsidRPr="00000000">
        <w:rPr>
          <w:rFonts w:ascii="Times New Roman" w:cs="Times New Roman" w:eastAsia="Times New Roman" w:hAnsi="Times New Roman"/>
          <w:color w:val="434343"/>
          <w:sz w:val="26"/>
          <w:szCs w:val="26"/>
          <w:rtl w:val="0"/>
        </w:rPr>
        <w:t xml:space="preserve">Golden Cluster</w:t>
      </w:r>
      <w:r w:rsidDel="00000000" w:rsidR="00000000" w:rsidRPr="00000000">
        <w:rPr>
          <w:rtl w:val="0"/>
        </w:rPr>
      </w:r>
    </w:p>
    <w:p w:rsidR="00000000" w:rsidDel="00000000" w:rsidP="00000000" w:rsidRDefault="00000000" w:rsidRPr="00000000" w14:paraId="0000004B">
      <w:pPr>
        <w:spacing w:line="240" w:lineRule="auto"/>
        <w:rPr/>
      </w:pPr>
      <w:r w:rsidDel="00000000" w:rsidR="00000000" w:rsidRPr="00000000">
        <w:rPr>
          <w:rtl w:val="0"/>
        </w:rPr>
      </w:r>
    </w:p>
    <w:p w:rsidR="00000000" w:rsidDel="00000000" w:rsidP="00000000" w:rsidRDefault="00000000" w:rsidRPr="00000000" w14:paraId="0000004C">
      <w:pPr>
        <w:widowControl w:val="1"/>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 find out the golden cluster we performed three iterations w.r.t the variable zipcode.</w:t>
      </w:r>
    </w:p>
    <w:p w:rsidR="00000000" w:rsidDel="00000000" w:rsidP="00000000" w:rsidRDefault="00000000" w:rsidRPr="00000000" w14:paraId="0000004D">
      <w:pPr>
        <w:widowControl w:val="1"/>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E">
      <w:pPr>
        <w:widowControl w:val="1"/>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0"/>
          <w:szCs w:val="20"/>
          <w:rtl w:val="0"/>
        </w:rPr>
        <w:t xml:space="preserve">In the first trial, the clustering performance is silhouette score: 0.06 and sse within a cluster: 2594193.480335761 with a scatter plot</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4F">
      <w:pPr>
        <w:spacing w:line="240" w:lineRule="auto"/>
        <w:rPr/>
      </w:pPr>
      <w:r w:rsidDel="00000000" w:rsidR="00000000" w:rsidRPr="00000000">
        <w:rPr>
          <w:rtl w:val="0"/>
        </w:rPr>
      </w:r>
    </w:p>
    <w:p w:rsidR="00000000" w:rsidDel="00000000" w:rsidP="00000000" w:rsidRDefault="00000000" w:rsidRPr="00000000" w14:paraId="00000050">
      <w:pPr>
        <w:widowControl w:val="1"/>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557463" cy="1544952"/>
            <wp:effectExtent b="0" l="0" r="0" t="0"/>
            <wp:docPr id="38"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2557463" cy="1544952"/>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widowControl w:val="1"/>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12 : First iteration</w:t>
      </w:r>
    </w:p>
    <w:p w:rsidR="00000000" w:rsidDel="00000000" w:rsidP="00000000" w:rsidRDefault="00000000" w:rsidRPr="00000000" w14:paraId="00000052">
      <w:pPr>
        <w:spacing w:line="240" w:lineRule="auto"/>
        <w:rPr/>
      </w:pPr>
      <w:r w:rsidDel="00000000" w:rsidR="00000000" w:rsidRPr="00000000">
        <w:rPr>
          <w:rtl w:val="0"/>
        </w:rPr>
      </w:r>
    </w:p>
    <w:p w:rsidR="00000000" w:rsidDel="00000000" w:rsidP="00000000" w:rsidRDefault="00000000" w:rsidRPr="00000000" w14:paraId="00000053">
      <w:pPr>
        <w:widowControl w:val="1"/>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the second trial, the clustering performance is silhouette score: 0.04 and sse within a cluster: 1926939.3814955656 with a scatter plot </w:t>
      </w:r>
    </w:p>
    <w:p w:rsidR="00000000" w:rsidDel="00000000" w:rsidP="00000000" w:rsidRDefault="00000000" w:rsidRPr="00000000" w14:paraId="00000054">
      <w:pPr>
        <w:widowControl w:val="1"/>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5">
      <w:pPr>
        <w:widowControl w:val="1"/>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6"/>
          <w:szCs w:val="26"/>
        </w:rPr>
        <w:drawing>
          <wp:inline distB="114300" distT="114300" distL="114300" distR="114300">
            <wp:extent cx="3105150" cy="1892300"/>
            <wp:effectExtent b="0" l="0" r="0" t="0"/>
            <wp:docPr id="46"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310515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pStyle w:val="Heading2"/>
        <w:spacing w:line="240" w:lineRule="auto"/>
        <w:ind w:left="0" w:firstLine="0"/>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Fig 13: Second Iteration</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widowControl w:val="1"/>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the third trial, the clustering performance is silhouette score: 0.02 and sse within the cluster: 1331352.0741808838 with a scatter plot </w:t>
      </w:r>
    </w:p>
    <w:p w:rsidR="00000000" w:rsidDel="00000000" w:rsidP="00000000" w:rsidRDefault="00000000" w:rsidRPr="00000000" w14:paraId="00000059">
      <w:pPr>
        <w:widowControl w:val="1"/>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A">
      <w:pPr>
        <w:widowControl w:val="1"/>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105150" cy="1803400"/>
            <wp:effectExtent b="0" l="0" r="0" t="0"/>
            <wp:docPr id="34"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310515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pStyle w:val="Heading2"/>
        <w:spacing w:line="240" w:lineRule="auto"/>
        <w:ind w:left="0" w:firstLine="0"/>
        <w:rPr>
          <w:rFonts w:ascii="Times New Roman" w:cs="Times New Roman" w:eastAsia="Times New Roman" w:hAnsi="Times New Roman"/>
          <w:b w:val="0"/>
          <w:sz w:val="21"/>
          <w:szCs w:val="21"/>
        </w:rPr>
      </w:pPr>
      <w:r w:rsidDel="00000000" w:rsidR="00000000" w:rsidRPr="00000000">
        <w:rPr>
          <w:rFonts w:ascii="Times New Roman" w:cs="Times New Roman" w:eastAsia="Times New Roman" w:hAnsi="Times New Roman"/>
          <w:b w:val="0"/>
          <w:sz w:val="21"/>
          <w:szCs w:val="21"/>
          <w:rtl w:val="0"/>
        </w:rPr>
        <w:t xml:space="preserve">Fig 14 : Third Iteration</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widowControl w:val="1"/>
        <w:spacing w:line="276" w:lineRule="auto"/>
        <w:rPr>
          <w:rFonts w:ascii="Times New Roman" w:cs="Times New Roman" w:eastAsia="Times New Roman" w:hAnsi="Times New Roman"/>
          <w:color w:val="212121"/>
          <w:sz w:val="20"/>
          <w:szCs w:val="20"/>
          <w:highlight w:val="white"/>
        </w:rPr>
      </w:pPr>
      <w:r w:rsidDel="00000000" w:rsidR="00000000" w:rsidRPr="00000000">
        <w:rPr>
          <w:rFonts w:ascii="Times New Roman" w:cs="Times New Roman" w:eastAsia="Times New Roman" w:hAnsi="Times New Roman"/>
          <w:color w:val="212121"/>
          <w:sz w:val="20"/>
          <w:szCs w:val="20"/>
          <w:highlight w:val="white"/>
          <w:rtl w:val="0"/>
        </w:rPr>
        <w:t xml:space="preserve">On performing the third iteration we found that 2 clusters are almost shared and divided. Hence, one prominent cluster from iteration 2 itself will become our </w:t>
      </w:r>
      <w:r w:rsidDel="00000000" w:rsidR="00000000" w:rsidRPr="00000000">
        <w:rPr>
          <w:rFonts w:ascii="Times New Roman" w:cs="Times New Roman" w:eastAsia="Times New Roman" w:hAnsi="Times New Roman"/>
          <w:b w:val="1"/>
          <w:color w:val="212121"/>
          <w:sz w:val="20"/>
          <w:szCs w:val="20"/>
          <w:highlight w:val="white"/>
          <w:rtl w:val="0"/>
        </w:rPr>
        <w:t xml:space="preserve">Golden Cluster</w:t>
      </w:r>
      <w:r w:rsidDel="00000000" w:rsidR="00000000" w:rsidRPr="00000000">
        <w:rPr>
          <w:rFonts w:ascii="Times New Roman" w:cs="Times New Roman" w:eastAsia="Times New Roman" w:hAnsi="Times New Roman"/>
          <w:color w:val="212121"/>
          <w:sz w:val="20"/>
          <w:szCs w:val="20"/>
          <w:highlight w:val="white"/>
          <w:rtl w:val="0"/>
        </w:rPr>
        <w:t xml:space="preserve">.</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pStyle w:val="Heading2"/>
        <w:spacing w:line="240" w:lineRule="auto"/>
        <w:ind w:left="0" w:firstLine="0"/>
        <w:rPr>
          <w:sz w:val="23"/>
          <w:szCs w:val="23"/>
        </w:rPr>
      </w:pPr>
      <w:r w:rsidDel="00000000" w:rsidR="00000000" w:rsidRPr="00000000">
        <w:rPr>
          <w:sz w:val="23"/>
          <w:szCs w:val="23"/>
          <w:rtl w:val="0"/>
        </w:rPr>
        <w:t xml:space="preserve">6.</w:t>
      </w:r>
      <w:r w:rsidDel="00000000" w:rsidR="00000000" w:rsidRPr="00000000">
        <w:rPr>
          <w:sz w:val="23"/>
          <w:szCs w:val="23"/>
          <w:rtl w:val="0"/>
        </w:rPr>
        <w:t xml:space="preserve"> Data Enrichment</w:t>
      </w:r>
    </w:p>
    <w:p w:rsidR="00000000" w:rsidDel="00000000" w:rsidP="00000000" w:rsidRDefault="00000000" w:rsidRPr="00000000" w14:paraId="00000060">
      <w:pPr>
        <w:pStyle w:val="Heading2"/>
        <w:spacing w:line="240" w:lineRule="auto"/>
        <w:ind w:left="0" w:firstLine="0"/>
        <w:rPr>
          <w:rFonts w:ascii="Times New Roman" w:cs="Times New Roman" w:eastAsia="Times New Roman" w:hAnsi="Times New Roman"/>
          <w:smallCaps w:val="0"/>
        </w:rPr>
      </w:pPr>
      <w:r w:rsidDel="00000000" w:rsidR="00000000" w:rsidRPr="00000000">
        <w:rPr>
          <w:rFonts w:ascii="Times New Roman" w:cs="Times New Roman" w:eastAsia="Times New Roman" w:hAnsi="Times New Roman"/>
          <w:rtl w:val="0"/>
        </w:rPr>
        <w:t xml:space="preserve">6</w:t>
      </w:r>
      <w:r w:rsidDel="00000000" w:rsidR="00000000" w:rsidRPr="00000000">
        <w:rPr>
          <w:rFonts w:ascii="Times New Roman" w:cs="Times New Roman" w:eastAsia="Times New Roman" w:hAnsi="Times New Roman"/>
          <w:smallCaps w:val="0"/>
          <w:rtl w:val="0"/>
        </w:rPr>
        <w:t xml:space="preserve">.1 Latent Variables and Manifolds</w:t>
      </w:r>
    </w:p>
    <w:p w:rsidR="00000000" w:rsidDel="00000000" w:rsidP="00000000" w:rsidRDefault="00000000" w:rsidRPr="00000000" w14:paraId="00000061">
      <w:pPr>
        <w:widowControl w:val="1"/>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a house price prediction project, latent features and manifolds can be used to represent and understand the complex relationships between the various features of a house and its price. </w:t>
      </w:r>
    </w:p>
    <w:p w:rsidR="00000000" w:rsidDel="00000000" w:rsidP="00000000" w:rsidRDefault="00000000" w:rsidRPr="00000000" w14:paraId="00000062">
      <w:pPr>
        <w:widowControl w:val="1"/>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3">
      <w:pPr>
        <w:widowControl w:val="1"/>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 mentioned in the assignment, after we profiled our 1st dataset which is a Zillow Home Value Index (ZHVI) time series dataset we added another dataset, EPA_SmartLocationDatabase to add the latent variables and plot the results.</w:t>
      </w:r>
    </w:p>
    <w:p w:rsidR="00000000" w:rsidDel="00000000" w:rsidP="00000000" w:rsidRDefault="00000000" w:rsidRPr="00000000" w14:paraId="00000064">
      <w:pPr>
        <w:widowControl w:val="1"/>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5">
      <w:pPr>
        <w:widowControl w:val="1"/>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 have chosen our latent variables to be the National Walking Index and Mix of Employment types. We have done mapping the latent variables by defining a lv_mapper() function followed by training and testing the data in 3 different ways i.e considering each latent variable separately and combining train and test data.</w:t>
      </w:r>
    </w:p>
    <w:p w:rsidR="00000000" w:rsidDel="00000000" w:rsidP="00000000" w:rsidRDefault="00000000" w:rsidRPr="00000000" w14:paraId="00000066">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7">
      <w:pPr>
        <w:pStyle w:val="Heading3"/>
        <w:keepLines w:val="1"/>
        <w:widowControl w:val="1"/>
        <w:spacing w:after="80" w:before="320" w:line="276" w:lineRule="auto"/>
        <w:ind w:left="0"/>
        <w:jc w:val="both"/>
        <w:rPr>
          <w:rFonts w:ascii="Times New Roman" w:cs="Times New Roman" w:eastAsia="Times New Roman" w:hAnsi="Times New Roman"/>
          <w:b w:val="1"/>
          <w:i w:val="0"/>
          <w:color w:val="434343"/>
        </w:rPr>
      </w:pPr>
      <w:bookmarkStart w:colFirst="0" w:colLast="0" w:name="_heading=h.vuwbcsvb8u5e" w:id="5"/>
      <w:bookmarkEnd w:id="5"/>
      <w:r w:rsidDel="00000000" w:rsidR="00000000" w:rsidRPr="00000000">
        <w:rPr>
          <w:rFonts w:ascii="Times New Roman" w:cs="Times New Roman" w:eastAsia="Times New Roman" w:hAnsi="Times New Roman"/>
          <w:b w:val="1"/>
          <w:i w:val="0"/>
          <w:color w:val="434343"/>
          <w:rtl w:val="0"/>
        </w:rPr>
        <w:t xml:space="preserve">6.2  Muller Loop</w:t>
      </w:r>
    </w:p>
    <w:p w:rsidR="00000000" w:rsidDel="00000000" w:rsidP="00000000" w:rsidRDefault="00000000" w:rsidRPr="00000000" w14:paraId="00000068">
      <w:pPr>
        <w:widowControl w:val="1"/>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the Muller loop, we defined a muller loop function with train and test datasets as the input parameters. We defined the muller loop function such that it considers different classifiers and calculates MSE, MAE, RSquared, and Test Accuracy which gives the best classifier with the best Test Accuracy score. </w:t>
      </w:r>
    </w:p>
    <w:p w:rsidR="00000000" w:rsidDel="00000000" w:rsidP="00000000" w:rsidRDefault="00000000" w:rsidRPr="00000000" w14:paraId="00000069">
      <w:pPr>
        <w:widowControl w:val="1"/>
        <w:spacing w:line="276"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6A">
      <w:pPr>
        <w:widowControl w:val="1"/>
        <w:spacing w:line="276"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6.2.1 Muller Loop Classification:</w:t>
      </w:r>
    </w:p>
    <w:p w:rsidR="00000000" w:rsidDel="00000000" w:rsidP="00000000" w:rsidRDefault="00000000" w:rsidRPr="00000000" w14:paraId="0000006B">
      <w:pPr>
        <w:widowControl w:val="1"/>
        <w:spacing w:line="276"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6C">
      <w:pPr>
        <w:widowControl w:val="1"/>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Considering the metrics ​​MSE, MAE, RSquared, Test Accuracy, Recall, Precision, and iterating through different classifiers Nearest Neighbors, Linear SVM, RBF SVM, Decision Tree, Random Forest, Neural Net, AdaBoost, and Naive Bayes we found that </w:t>
      </w:r>
      <w:r w:rsidDel="00000000" w:rsidR="00000000" w:rsidRPr="00000000">
        <w:rPr>
          <w:rFonts w:ascii="Times New Roman" w:cs="Times New Roman" w:eastAsia="Times New Roman" w:hAnsi="Times New Roman"/>
          <w:b w:val="1"/>
          <w:sz w:val="20"/>
          <w:szCs w:val="20"/>
          <w:rtl w:val="0"/>
        </w:rPr>
        <w:t xml:space="preserve">K-Nearest Neighbours algorithm</w:t>
      </w:r>
      <w:r w:rsidDel="00000000" w:rsidR="00000000" w:rsidRPr="00000000">
        <w:rPr>
          <w:rFonts w:ascii="Times New Roman" w:cs="Times New Roman" w:eastAsia="Times New Roman" w:hAnsi="Times New Roman"/>
          <w:sz w:val="20"/>
          <w:szCs w:val="20"/>
          <w:rtl w:val="0"/>
        </w:rPr>
        <w:t xml:space="preserve"> was the best performing algorithm with a Score (test, accuracy) of 57.84. So we use KNN to classify the data.</w:t>
      </w:r>
    </w:p>
    <w:p w:rsidR="00000000" w:rsidDel="00000000" w:rsidP="00000000" w:rsidRDefault="00000000" w:rsidRPr="00000000" w14:paraId="0000006D">
      <w:pPr>
        <w:widowControl w:val="1"/>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E">
      <w:pPr>
        <w:widowControl w:val="1"/>
        <w:spacing w:line="276" w:lineRule="auto"/>
        <w:rPr/>
      </w:pPr>
      <w:r w:rsidDel="00000000" w:rsidR="00000000" w:rsidRPr="00000000">
        <w:rPr>
          <w:rFonts w:ascii="Times New Roman" w:cs="Times New Roman" w:eastAsia="Times New Roman" w:hAnsi="Times New Roman"/>
          <w:sz w:val="26"/>
          <w:szCs w:val="26"/>
        </w:rPr>
        <w:drawing>
          <wp:inline distB="114300" distT="114300" distL="114300" distR="114300">
            <wp:extent cx="3105150" cy="1384300"/>
            <wp:effectExtent b="0" l="0" r="0" t="0"/>
            <wp:docPr id="40"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31051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line="240" w:lineRule="auto"/>
        <w:rPr/>
      </w:pPr>
      <w:r w:rsidDel="00000000" w:rsidR="00000000" w:rsidRPr="00000000">
        <w:rPr>
          <w:rtl w:val="0"/>
        </w:rPr>
      </w:r>
    </w:p>
    <w:p w:rsidR="00000000" w:rsidDel="00000000" w:rsidP="00000000" w:rsidRDefault="00000000" w:rsidRPr="00000000" w14:paraId="00000070">
      <w:pPr>
        <w:spacing w:after="320" w:line="240" w:lineRule="auto"/>
        <w:rPr/>
      </w:pPr>
      <w:r w:rsidDel="00000000" w:rsidR="00000000" w:rsidRPr="00000000">
        <w:rPr>
          <w:rFonts w:ascii="Helvetica Neue" w:cs="Helvetica Neue" w:eastAsia="Helvetica Neue" w:hAnsi="Helvetica Neue"/>
          <w:rtl w:val="0"/>
        </w:rPr>
        <w:t xml:space="preserve">Fig. 15. Muller Loop Classification</w:t>
      </w:r>
      <w:r w:rsidDel="00000000" w:rsidR="00000000" w:rsidRPr="00000000">
        <w:rPr>
          <w:rtl w:val="0"/>
        </w:rPr>
      </w:r>
    </w:p>
    <w:p w:rsidR="00000000" w:rsidDel="00000000" w:rsidP="00000000" w:rsidRDefault="00000000" w:rsidRPr="00000000" w14:paraId="00000071">
      <w:pPr>
        <w:widowControl w:val="1"/>
        <w:spacing w:line="276"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6.2.2 Muller Loop Regression :</w:t>
      </w:r>
    </w:p>
    <w:p w:rsidR="00000000" w:rsidDel="00000000" w:rsidP="00000000" w:rsidRDefault="00000000" w:rsidRPr="00000000" w14:paraId="00000072">
      <w:pPr>
        <w:widowControl w:val="1"/>
        <w:spacing w:line="276"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73">
      <w:pPr>
        <w:widowControl w:val="1"/>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Similar to classification calculating the metrics MSE(MeanSquaredError), MAE(MeanAbsoluteError), RSquared, and Test Accuracy by iterating the train and test data through the regressors Linear Regression, MLP Regressor, RandomForest Regressor, Gradient Boosting Regressor, KNeighbors Regressor we found that RandomForest is the best regressor, with a Score (test, accuracy) of 3.77</w:t>
      </w:r>
    </w:p>
    <w:p w:rsidR="00000000" w:rsidDel="00000000" w:rsidP="00000000" w:rsidRDefault="00000000" w:rsidRPr="00000000" w14:paraId="00000074">
      <w:pPr>
        <w:widowControl w:val="1"/>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5">
      <w:pPr>
        <w:widowControl w:val="1"/>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6">
      <w:pPr>
        <w:widowControl w:val="1"/>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105150" cy="1054100"/>
            <wp:effectExtent b="0" l="0" r="0" t="0"/>
            <wp:docPr id="24"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310515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widowControl w:val="1"/>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8">
      <w:pPr>
        <w:spacing w:after="320" w:line="240" w:lineRule="auto"/>
        <w:rPr>
          <w:rFonts w:ascii="Times New Roman" w:cs="Times New Roman" w:eastAsia="Times New Roman" w:hAnsi="Times New Roman"/>
          <w:sz w:val="20"/>
          <w:szCs w:val="20"/>
        </w:rPr>
      </w:pPr>
      <w:r w:rsidDel="00000000" w:rsidR="00000000" w:rsidRPr="00000000">
        <w:rPr>
          <w:rFonts w:ascii="Helvetica Neue" w:cs="Helvetica Neue" w:eastAsia="Helvetica Neue" w:hAnsi="Helvetica Neue"/>
          <w:rtl w:val="0"/>
        </w:rPr>
        <w:t xml:space="preserve">Fig. 16. Muller Loop Regression</w:t>
      </w:r>
      <w:r w:rsidDel="00000000" w:rsidR="00000000" w:rsidRPr="00000000">
        <w:rPr>
          <w:rtl w:val="0"/>
        </w:rPr>
      </w:r>
    </w:p>
    <w:p w:rsidR="00000000" w:rsidDel="00000000" w:rsidP="00000000" w:rsidRDefault="00000000" w:rsidRPr="00000000" w14:paraId="00000079">
      <w:pPr>
        <w:widowControl w:val="1"/>
        <w:spacing w:line="276"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6.3 Confusion Matrix and Metrics</w:t>
      </w:r>
    </w:p>
    <w:p w:rsidR="00000000" w:rsidDel="00000000" w:rsidP="00000000" w:rsidRDefault="00000000" w:rsidRPr="00000000" w14:paraId="0000007A">
      <w:pPr>
        <w:widowControl w:val="1"/>
        <w:spacing w:line="276"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7B">
      <w:pPr>
        <w:widowControl w:val="1"/>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Plotted a confusion matrix by defining a function confMatrix() taking y_test and  y_pred as input parameters returning a confusion matrix of the above inputs which is further taken as an input to a plotting function plot_cm() and gave the following matrix plot</w:t>
      </w:r>
    </w:p>
    <w:p w:rsidR="00000000" w:rsidDel="00000000" w:rsidP="00000000" w:rsidRDefault="00000000" w:rsidRPr="00000000" w14:paraId="0000007C">
      <w:pPr>
        <w:widowControl w:val="1"/>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D">
      <w:pPr>
        <w:widowControl w:val="1"/>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105150" cy="1676400"/>
            <wp:effectExtent b="0" l="0" r="0" t="0"/>
            <wp:docPr id="28"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310515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widowControl w:val="1"/>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17 : Confusion matrix</w:t>
      </w:r>
    </w:p>
    <w:p w:rsidR="00000000" w:rsidDel="00000000" w:rsidP="00000000" w:rsidRDefault="00000000" w:rsidRPr="00000000" w14:paraId="0000007F">
      <w:pPr>
        <w:widowControl w:val="1"/>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0">
      <w:pPr>
        <w:widowControl w:val="1"/>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Later defined a new function calculates metrics() taking confusion matrix,y_test and y_pred as the inputs to calculate the metrics given by </w:t>
      </w:r>
    </w:p>
    <w:p w:rsidR="00000000" w:rsidDel="00000000" w:rsidP="00000000" w:rsidRDefault="00000000" w:rsidRPr="00000000" w14:paraId="00000081">
      <w:pPr>
        <w:widowControl w:val="1"/>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precision = TP / (TP+FP)</w:t>
      </w:r>
    </w:p>
    <w:p w:rsidR="00000000" w:rsidDel="00000000" w:rsidP="00000000" w:rsidRDefault="00000000" w:rsidRPr="00000000" w14:paraId="00000082">
      <w:pPr>
        <w:widowControl w:val="1"/>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recall = TP / (TP+FN)</w:t>
      </w:r>
    </w:p>
    <w:p w:rsidR="00000000" w:rsidDel="00000000" w:rsidP="00000000" w:rsidRDefault="00000000" w:rsidRPr="00000000" w14:paraId="00000083">
      <w:pPr>
        <w:widowControl w:val="1"/>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specificity = TN / (TN+FP)</w:t>
      </w:r>
    </w:p>
    <w:p w:rsidR="00000000" w:rsidDel="00000000" w:rsidP="00000000" w:rsidRDefault="00000000" w:rsidRPr="00000000" w14:paraId="00000084">
      <w:pPr>
        <w:widowControl w:val="1"/>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f1_score = 2*((precision*recall)/(precision+recall))</w:t>
      </w:r>
    </w:p>
    <w:p w:rsidR="00000000" w:rsidDel="00000000" w:rsidP="00000000" w:rsidRDefault="00000000" w:rsidRPr="00000000" w14:paraId="00000085">
      <w:pPr>
        <w:widowControl w:val="1"/>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accuracy = (TN+TP) / (TN+FP+FN+TP)</w:t>
      </w:r>
    </w:p>
    <w:p w:rsidR="00000000" w:rsidDel="00000000" w:rsidP="00000000" w:rsidRDefault="00000000" w:rsidRPr="00000000" w14:paraId="00000086">
      <w:pPr>
        <w:widowControl w:val="1"/>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7">
      <w:pPr>
        <w:widowControl w:val="1"/>
        <w:spacing w:line="276"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105150" cy="1104900"/>
            <wp:effectExtent b="0" l="0" r="0" t="0"/>
            <wp:docPr id="41"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310515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widowControl w:val="1"/>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18 : Performance Measures</w:t>
      </w:r>
    </w:p>
    <w:p w:rsidR="00000000" w:rsidDel="00000000" w:rsidP="00000000" w:rsidRDefault="00000000" w:rsidRPr="00000000" w14:paraId="00000089">
      <w:pPr>
        <w:widowControl w:val="1"/>
        <w:spacing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A">
      <w:pPr>
        <w:widowControl w:val="1"/>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 applied the Muller loop function on the dataset considering the conditions without any latent variables, with each latent variable, and on the combination of the latent variables.</w:t>
      </w:r>
    </w:p>
    <w:p w:rsidR="00000000" w:rsidDel="00000000" w:rsidP="00000000" w:rsidRDefault="00000000" w:rsidRPr="00000000" w14:paraId="0000008B">
      <w:pPr>
        <w:widowControl w:val="1"/>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C">
      <w:pPr>
        <w:widowControl w:val="1"/>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 found that the one without latent variables gives Gradient Boosting Regressor with  Score (test, accuracy) of 95.83 as its best classifier.</w:t>
      </w:r>
    </w:p>
    <w:p w:rsidR="00000000" w:rsidDel="00000000" w:rsidP="00000000" w:rsidRDefault="00000000" w:rsidRPr="00000000" w14:paraId="0000008D">
      <w:pPr>
        <w:widowControl w:val="1"/>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E">
      <w:pPr>
        <w:widowControl w:val="1"/>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105150" cy="977900"/>
            <wp:effectExtent b="0" l="0" r="0" t="0"/>
            <wp:docPr id="39"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310515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widowControl w:val="1"/>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0">
      <w:pPr>
        <w:widowControl w:val="1"/>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1">
      <w:pPr>
        <w:widowControl w:val="1"/>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best classifier for the case With Latent Variables National Walking Index and Mix of Employment Types separately is MLP Regressor with scores (test, accuracy) of 95.92 and 95.94 respectively.</w:t>
      </w:r>
    </w:p>
    <w:p w:rsidR="00000000" w:rsidDel="00000000" w:rsidP="00000000" w:rsidRDefault="00000000" w:rsidRPr="00000000" w14:paraId="00000092">
      <w:pPr>
        <w:widowControl w:val="1"/>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3">
      <w:pPr>
        <w:pStyle w:val="Heading3"/>
        <w:keepNext w:val="0"/>
        <w:widowControl w:val="1"/>
        <w:shd w:fill="ffffff" w:val="clear"/>
        <w:spacing w:after="140" w:before="140" w:line="276" w:lineRule="auto"/>
        <w:ind w:left="0"/>
        <w:jc w:val="both"/>
        <w:rPr>
          <w:rFonts w:ascii="Times New Roman" w:cs="Times New Roman" w:eastAsia="Times New Roman" w:hAnsi="Times New Roman"/>
          <w:b w:val="1"/>
          <w:i w:val="0"/>
          <w:color w:val="212121"/>
        </w:rPr>
      </w:pPr>
      <w:bookmarkStart w:colFirst="0" w:colLast="0" w:name="_heading=h.j4m79x1ebx06" w:id="6"/>
      <w:bookmarkEnd w:id="6"/>
      <w:r w:rsidDel="00000000" w:rsidR="00000000" w:rsidRPr="00000000">
        <w:rPr>
          <w:rFonts w:ascii="Times New Roman" w:cs="Times New Roman" w:eastAsia="Times New Roman" w:hAnsi="Times New Roman"/>
          <w:b w:val="1"/>
          <w:i w:val="0"/>
          <w:color w:val="212121"/>
          <w:rtl w:val="0"/>
        </w:rPr>
        <w:t xml:space="preserve">6</w:t>
      </w:r>
      <w:r w:rsidDel="00000000" w:rsidR="00000000" w:rsidRPr="00000000">
        <w:rPr>
          <w:rFonts w:ascii="Times New Roman" w:cs="Times New Roman" w:eastAsia="Times New Roman" w:hAnsi="Times New Roman"/>
          <w:b w:val="1"/>
          <w:i w:val="0"/>
          <w:color w:val="212121"/>
          <w:rtl w:val="0"/>
        </w:rPr>
        <w:t xml:space="preserve">.4 With Latent Variable 1: National Walking Index</w:t>
      </w:r>
    </w:p>
    <w:p w:rsidR="00000000" w:rsidDel="00000000" w:rsidP="00000000" w:rsidRDefault="00000000" w:rsidRPr="00000000" w14:paraId="00000094">
      <w:pPr>
        <w:widowControl w:val="1"/>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5">
      <w:pPr>
        <w:widowControl w:val="1"/>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105150" cy="977900"/>
            <wp:effectExtent b="0" l="0" r="0" t="0"/>
            <wp:docPr id="36"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310515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widowControl w:val="1"/>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20: Muller Loop Regressor with </w:t>
      </w:r>
      <w:r w:rsidDel="00000000" w:rsidR="00000000" w:rsidRPr="00000000">
        <w:rPr>
          <w:rFonts w:ascii="Times New Roman" w:cs="Times New Roman" w:eastAsia="Times New Roman" w:hAnsi="Times New Roman"/>
          <w:color w:val="212121"/>
          <w:sz w:val="20"/>
          <w:szCs w:val="20"/>
          <w:rtl w:val="0"/>
        </w:rPr>
        <w:t xml:space="preserve">National Walking Index</w:t>
      </w:r>
      <w:r w:rsidDel="00000000" w:rsidR="00000000" w:rsidRPr="00000000">
        <w:rPr>
          <w:rtl w:val="0"/>
        </w:rPr>
      </w:r>
    </w:p>
    <w:p w:rsidR="00000000" w:rsidDel="00000000" w:rsidP="00000000" w:rsidRDefault="00000000" w:rsidRPr="00000000" w14:paraId="00000097">
      <w:pPr>
        <w:widowControl w:val="1"/>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8">
      <w:pPr>
        <w:pStyle w:val="Heading3"/>
        <w:keepNext w:val="0"/>
        <w:widowControl w:val="1"/>
        <w:shd w:fill="ffffff" w:val="clear"/>
        <w:spacing w:after="140" w:before="140" w:line="276" w:lineRule="auto"/>
        <w:ind w:left="0"/>
        <w:jc w:val="both"/>
        <w:rPr>
          <w:rFonts w:ascii="Times New Roman" w:cs="Times New Roman" w:eastAsia="Times New Roman" w:hAnsi="Times New Roman"/>
          <w:b w:val="1"/>
          <w:i w:val="0"/>
          <w:color w:val="212121"/>
        </w:rPr>
      </w:pPr>
      <w:bookmarkStart w:colFirst="0" w:colLast="0" w:name="_heading=h.k3g55swl26af" w:id="7"/>
      <w:bookmarkEnd w:id="7"/>
      <w:r w:rsidDel="00000000" w:rsidR="00000000" w:rsidRPr="00000000">
        <w:rPr>
          <w:rFonts w:ascii="Times New Roman" w:cs="Times New Roman" w:eastAsia="Times New Roman" w:hAnsi="Times New Roman"/>
          <w:b w:val="1"/>
          <w:i w:val="0"/>
          <w:color w:val="212121"/>
          <w:rtl w:val="0"/>
        </w:rPr>
        <w:t xml:space="preserve">6</w:t>
      </w:r>
      <w:r w:rsidDel="00000000" w:rsidR="00000000" w:rsidRPr="00000000">
        <w:rPr>
          <w:rFonts w:ascii="Times New Roman" w:cs="Times New Roman" w:eastAsia="Times New Roman" w:hAnsi="Times New Roman"/>
          <w:b w:val="1"/>
          <w:i w:val="0"/>
          <w:color w:val="212121"/>
          <w:rtl w:val="0"/>
        </w:rPr>
        <w:t xml:space="preserve">.5 With Latent Variable 2: Mix of Employment Types</w:t>
      </w:r>
    </w:p>
    <w:p w:rsidR="00000000" w:rsidDel="00000000" w:rsidP="00000000" w:rsidRDefault="00000000" w:rsidRPr="00000000" w14:paraId="00000099">
      <w:pPr>
        <w:widowControl w:val="1"/>
        <w:spacing w:line="276"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9A">
      <w:pPr>
        <w:widowControl w:val="1"/>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6"/>
          <w:szCs w:val="26"/>
        </w:rPr>
        <w:drawing>
          <wp:inline distB="114300" distT="114300" distL="114300" distR="114300">
            <wp:extent cx="3105150" cy="977900"/>
            <wp:effectExtent b="0" l="0" r="0" t="0"/>
            <wp:docPr id="26"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310515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widowControl w:val="1"/>
        <w:spacing w:line="276" w:lineRule="auto"/>
        <w:rPr>
          <w:rFonts w:ascii="Times New Roman" w:cs="Times New Roman" w:eastAsia="Times New Roman" w:hAnsi="Times New Roman"/>
          <w:color w:val="212121"/>
          <w:sz w:val="20"/>
          <w:szCs w:val="20"/>
        </w:rPr>
      </w:pPr>
      <w:r w:rsidDel="00000000" w:rsidR="00000000" w:rsidRPr="00000000">
        <w:rPr>
          <w:rFonts w:ascii="Times New Roman" w:cs="Times New Roman" w:eastAsia="Times New Roman" w:hAnsi="Times New Roman"/>
          <w:sz w:val="20"/>
          <w:szCs w:val="20"/>
          <w:rtl w:val="0"/>
        </w:rPr>
        <w:t xml:space="preserve">Fig 21: Muller Loop Regressor with </w:t>
      </w:r>
      <w:r w:rsidDel="00000000" w:rsidR="00000000" w:rsidRPr="00000000">
        <w:rPr>
          <w:rFonts w:ascii="Times New Roman" w:cs="Times New Roman" w:eastAsia="Times New Roman" w:hAnsi="Times New Roman"/>
          <w:color w:val="212121"/>
          <w:sz w:val="20"/>
          <w:szCs w:val="20"/>
          <w:rtl w:val="0"/>
        </w:rPr>
        <w:t xml:space="preserve">Mix of Employment Types</w:t>
      </w:r>
    </w:p>
    <w:p w:rsidR="00000000" w:rsidDel="00000000" w:rsidP="00000000" w:rsidRDefault="00000000" w:rsidRPr="00000000" w14:paraId="0000009C">
      <w:pPr>
        <w:widowControl w:val="1"/>
        <w:spacing w:line="276" w:lineRule="auto"/>
        <w:rPr>
          <w:rFonts w:ascii="Times New Roman" w:cs="Times New Roman" w:eastAsia="Times New Roman" w:hAnsi="Times New Roman"/>
          <w:color w:val="212121"/>
          <w:sz w:val="20"/>
          <w:szCs w:val="20"/>
        </w:rPr>
      </w:pPr>
      <w:r w:rsidDel="00000000" w:rsidR="00000000" w:rsidRPr="00000000">
        <w:rPr>
          <w:rtl w:val="0"/>
        </w:rPr>
      </w:r>
    </w:p>
    <w:p w:rsidR="00000000" w:rsidDel="00000000" w:rsidP="00000000" w:rsidRDefault="00000000" w:rsidRPr="00000000" w14:paraId="0000009D">
      <w:pPr>
        <w:widowControl w:val="1"/>
        <w:spacing w:line="276" w:lineRule="auto"/>
        <w:rPr>
          <w:rFonts w:ascii="Times New Roman" w:cs="Times New Roman" w:eastAsia="Times New Roman" w:hAnsi="Times New Roman"/>
          <w:b w:val="1"/>
          <w:color w:val="212121"/>
          <w:sz w:val="20"/>
          <w:szCs w:val="20"/>
        </w:rPr>
      </w:pPr>
      <w:r w:rsidDel="00000000" w:rsidR="00000000" w:rsidRPr="00000000">
        <w:rPr>
          <w:rFonts w:ascii="Times New Roman" w:cs="Times New Roman" w:eastAsia="Times New Roman" w:hAnsi="Times New Roman"/>
          <w:b w:val="1"/>
          <w:color w:val="212121"/>
          <w:sz w:val="20"/>
          <w:szCs w:val="20"/>
          <w:rtl w:val="0"/>
        </w:rPr>
        <w:t xml:space="preserve">6.6 With Latent Variables 1 and 2: National Walking Index  and Mix of Employment Types</w:t>
      </w:r>
    </w:p>
    <w:p w:rsidR="00000000" w:rsidDel="00000000" w:rsidP="00000000" w:rsidRDefault="00000000" w:rsidRPr="00000000" w14:paraId="0000009E">
      <w:pPr>
        <w:widowControl w:val="1"/>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F">
      <w:pPr>
        <w:widowControl w:val="1"/>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best classifier for the case which is a combination of both the Latent Variables National Walking Index + Mix of Employment Types is the Gradient Boosting Regressor with a Score (test, accuracy) of 95.71</w:t>
      </w:r>
    </w:p>
    <w:p w:rsidR="00000000" w:rsidDel="00000000" w:rsidP="00000000" w:rsidRDefault="00000000" w:rsidRPr="00000000" w14:paraId="000000A0">
      <w:pPr>
        <w:widowControl w:val="1"/>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1">
      <w:pPr>
        <w:widowControl w:val="1"/>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105150" cy="977900"/>
            <wp:effectExtent b="0" l="0" r="0" t="0"/>
            <wp:docPr id="33"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310515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widowControl w:val="1"/>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22: Muller Loop Regressor with </w:t>
      </w:r>
      <w:r w:rsidDel="00000000" w:rsidR="00000000" w:rsidRPr="00000000">
        <w:rPr>
          <w:rFonts w:ascii="Times New Roman" w:cs="Times New Roman" w:eastAsia="Times New Roman" w:hAnsi="Times New Roman"/>
          <w:color w:val="212121"/>
          <w:sz w:val="20"/>
          <w:szCs w:val="20"/>
          <w:rtl w:val="0"/>
        </w:rPr>
        <w:t xml:space="preserve">National Walking Index  and Mix of Employment Types</w:t>
      </w:r>
      <w:r w:rsidDel="00000000" w:rsidR="00000000" w:rsidRPr="00000000">
        <w:rPr>
          <w:rtl w:val="0"/>
        </w:rPr>
      </w:r>
    </w:p>
    <w:p w:rsidR="00000000" w:rsidDel="00000000" w:rsidP="00000000" w:rsidRDefault="00000000" w:rsidRPr="00000000" w14:paraId="000000A3">
      <w:pPr>
        <w:pStyle w:val="Heading1"/>
        <w:keepLines w:val="1"/>
        <w:widowControl w:val="1"/>
        <w:spacing w:after="120" w:before="400" w:line="276" w:lineRule="auto"/>
        <w:ind w:left="0"/>
        <w:jc w:val="both"/>
        <w:rPr>
          <w:rFonts w:ascii="Times New Roman" w:cs="Times New Roman" w:eastAsia="Times New Roman" w:hAnsi="Times New Roman"/>
          <w:smallCaps w:val="0"/>
          <w:sz w:val="20"/>
          <w:szCs w:val="20"/>
        </w:rPr>
      </w:pPr>
      <w:bookmarkStart w:colFirst="0" w:colLast="0" w:name="_heading=h.aaj9bowf7wk8" w:id="8"/>
      <w:bookmarkEnd w:id="8"/>
      <w:r w:rsidDel="00000000" w:rsidR="00000000" w:rsidRPr="00000000">
        <w:rPr>
          <w:rFonts w:ascii="Times New Roman" w:cs="Times New Roman" w:eastAsia="Times New Roman" w:hAnsi="Times New Roman"/>
          <w:smallCaps w:val="0"/>
          <w:sz w:val="20"/>
          <w:szCs w:val="20"/>
          <w:rtl w:val="0"/>
        </w:rPr>
        <w:t xml:space="preserve">Distributions of your Data </w:t>
      </w:r>
    </w:p>
    <w:p w:rsidR="00000000" w:rsidDel="00000000" w:rsidP="00000000" w:rsidRDefault="00000000" w:rsidRPr="00000000" w14:paraId="000000A4">
      <w:pPr>
        <w:widowControl w:val="1"/>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 distributed the data and visualized them </w:t>
      </w:r>
      <w:r w:rsidDel="00000000" w:rsidR="00000000" w:rsidRPr="00000000">
        <w:rPr>
          <w:rFonts w:ascii="Times New Roman" w:cs="Times New Roman" w:eastAsia="Times New Roman" w:hAnsi="Times New Roman"/>
          <w:sz w:val="20"/>
          <w:szCs w:val="20"/>
          <w:rtl w:val="0"/>
        </w:rPr>
        <w:t xml:space="preserve">using</w:t>
      </w:r>
      <w:r w:rsidDel="00000000" w:rsidR="00000000" w:rsidRPr="00000000">
        <w:rPr>
          <w:rFonts w:ascii="Times New Roman" w:cs="Times New Roman" w:eastAsia="Times New Roman" w:hAnsi="Times New Roman"/>
          <w:sz w:val="20"/>
          <w:szCs w:val="20"/>
          <w:rtl w:val="0"/>
        </w:rPr>
        <w:t xml:space="preserve"> Holoviews importing the holoview extension ‘bokeh’.</w:t>
      </w:r>
    </w:p>
    <w:p w:rsidR="00000000" w:rsidDel="00000000" w:rsidP="00000000" w:rsidRDefault="00000000" w:rsidRPr="00000000" w14:paraId="000000A5">
      <w:pPr>
        <w:spacing w:line="24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A6">
      <w:pPr>
        <w:widowControl w:val="1"/>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Considering the hiver options to be Water body and Airport which had the options river, lake, none, river and lake and yes/no respectively. We also took the resid_area constraint on a slider altogether plotting a graph between air quality and price.</w:t>
      </w:r>
    </w:p>
    <w:p w:rsidR="00000000" w:rsidDel="00000000" w:rsidP="00000000" w:rsidRDefault="00000000" w:rsidRPr="00000000" w14:paraId="000000A7">
      <w:pPr>
        <w:widowControl w:val="1"/>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8">
      <w:pPr>
        <w:widowControl w:val="1"/>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105150" cy="1879600"/>
            <wp:effectExtent b="0" l="0" r="0" t="0"/>
            <wp:docPr id="37"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310515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widowControl w:val="1"/>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A">
      <w:pPr>
        <w:widowControl w:val="1"/>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Also did an interactive holoview plot for running a muller loop depending on the number of samples</w:t>
      </w:r>
    </w:p>
    <w:p w:rsidR="00000000" w:rsidDel="00000000" w:rsidP="00000000" w:rsidRDefault="00000000" w:rsidRPr="00000000" w14:paraId="000000AB">
      <w:pPr>
        <w:widowControl w:val="1"/>
        <w:spacing w:line="276"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C">
      <w:pPr>
        <w:widowControl w:val="1"/>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843213" cy="2696655"/>
            <wp:effectExtent b="0" l="0" r="0" t="0"/>
            <wp:docPr id="35"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2843213" cy="269665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Style w:val="Heading1"/>
        <w:spacing w:line="240" w:lineRule="auto"/>
        <w:rPr/>
      </w:pPr>
      <w:r w:rsidDel="00000000" w:rsidR="00000000" w:rsidRPr="00000000">
        <w:rPr>
          <w:rtl w:val="0"/>
        </w:rPr>
        <w:t xml:space="preserve">7 Conclusions </w:t>
      </w:r>
    </w:p>
    <w:p w:rsidR="00000000" w:rsidDel="00000000" w:rsidP="00000000" w:rsidRDefault="00000000" w:rsidRPr="00000000" w14:paraId="000000AE">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After the third data enrichment the accuracy of prediction improves from 60% to 66% and to 94% but using different regression (Random Forest – First latent variable, MLP – Second Latent Variable).</w:t>
      </w:r>
    </w:p>
    <w:p w:rsidR="00000000" w:rsidDel="00000000" w:rsidP="00000000" w:rsidRDefault="00000000" w:rsidRPr="00000000" w14:paraId="000000B0">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We also did the other modeling using Muller Loop Regression for identifying the best model. We found that Random Forest is the best model regression for our dataset.</w:t>
      </w:r>
    </w:p>
    <w:p w:rsidR="00000000" w:rsidDel="00000000" w:rsidP="00000000" w:rsidRDefault="00000000" w:rsidRPr="00000000" w14:paraId="000000B2">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pacing w:line="240" w:lineRule="auto"/>
        <w:rPr>
          <w:rFonts w:ascii="Helvetica Neue" w:cs="Helvetica Neue" w:eastAsia="Helvetica Neue" w:hAnsi="Helvetica Neue"/>
          <w:sz w:val="23"/>
          <w:szCs w:val="23"/>
        </w:rPr>
      </w:pPr>
      <w:r w:rsidDel="00000000" w:rsidR="00000000" w:rsidRPr="00000000">
        <w:rPr>
          <w:rtl w:val="0"/>
        </w:rPr>
      </w:r>
    </w:p>
    <w:p w:rsidR="00000000" w:rsidDel="00000000" w:rsidP="00000000" w:rsidRDefault="00000000" w:rsidRPr="00000000" w14:paraId="000000B5">
      <w:pPr>
        <w:pStyle w:val="Heading2"/>
        <w:numPr>
          <w:ilvl w:val="1"/>
          <w:numId w:val="1"/>
        </w:numPr>
        <w:spacing w:before="0" w:line="240" w:lineRule="auto"/>
        <w:ind w:left="360" w:hanging="360"/>
        <w:rPr>
          <w:color w:val="000000"/>
          <w:sz w:val="23"/>
          <w:szCs w:val="23"/>
        </w:rPr>
      </w:pPr>
      <w:r w:rsidDel="00000000" w:rsidR="00000000" w:rsidRPr="00000000">
        <w:rPr>
          <w:color w:val="000000"/>
          <w:sz w:val="23"/>
          <w:szCs w:val="23"/>
          <w:rtl w:val="0"/>
        </w:rPr>
        <w:t xml:space="preserve">Appendices</w:t>
      </w:r>
    </w:p>
    <w:p w:rsidR="00000000" w:rsidDel="00000000" w:rsidP="00000000" w:rsidRDefault="00000000" w:rsidRPr="00000000" w14:paraId="000000B6">
      <w:pPr>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Appendix A</w:t>
      </w:r>
    </w:p>
    <w:p w:rsidR="00000000" w:rsidDel="00000000" w:rsidP="00000000" w:rsidRDefault="00000000" w:rsidRPr="00000000" w14:paraId="000000B7">
      <w:pPr>
        <w:spacing w:line="240" w:lineRule="auto"/>
        <w:rPr>
          <w:b w:val="1"/>
        </w:rPr>
      </w:pPr>
      <w:r w:rsidDel="00000000" w:rsidR="00000000" w:rsidRPr="00000000">
        <w:rPr>
          <w:rtl w:val="0"/>
        </w:rPr>
      </w:r>
    </w:p>
    <w:p w:rsidR="00000000" w:rsidDel="00000000" w:rsidP="00000000" w:rsidRDefault="00000000" w:rsidRPr="00000000" w14:paraId="000000B8">
      <w:pPr>
        <w:spacing w:line="240" w:lineRule="auto"/>
        <w:rPr>
          <w:b w:val="1"/>
        </w:rPr>
      </w:pPr>
      <w:r w:rsidDel="00000000" w:rsidR="00000000" w:rsidRPr="00000000">
        <w:rPr>
          <w:rtl w:val="0"/>
        </w:rPr>
      </w:r>
    </w:p>
    <w:p w:rsidR="00000000" w:rsidDel="00000000" w:rsidP="00000000" w:rsidRDefault="00000000" w:rsidRPr="00000000" w14:paraId="000000B9">
      <w:pPr>
        <w:spacing w:line="240" w:lineRule="auto"/>
        <w:rPr>
          <w:b w:val="1"/>
        </w:rPr>
      </w:pPr>
      <w:r w:rsidDel="00000000" w:rsidR="00000000" w:rsidRPr="00000000">
        <w:rPr>
          <w:rtl w:val="0"/>
        </w:rPr>
      </w:r>
    </w:p>
    <w:p w:rsidR="00000000" w:rsidDel="00000000" w:rsidP="00000000" w:rsidRDefault="00000000" w:rsidRPr="00000000" w14:paraId="000000BA">
      <w:pPr>
        <w:spacing w:line="240" w:lineRule="auto"/>
        <w:rPr>
          <w:b w:val="1"/>
        </w:rPr>
      </w:pPr>
      <w:r w:rsidDel="00000000" w:rsidR="00000000" w:rsidRPr="00000000">
        <w:rPr>
          <w:b w:val="1"/>
          <w:rtl w:val="0"/>
        </w:rPr>
        <w:t xml:space="preserve">Final Colab Link</w:t>
      </w:r>
    </w:p>
    <w:p w:rsidR="00000000" w:rsidDel="00000000" w:rsidP="00000000" w:rsidRDefault="00000000" w:rsidRPr="00000000" w14:paraId="000000BB">
      <w:pPr>
        <w:spacing w:line="240" w:lineRule="auto"/>
        <w:rPr>
          <w:b w:val="1"/>
        </w:rPr>
      </w:pPr>
      <w:r w:rsidDel="00000000" w:rsidR="00000000" w:rsidRPr="00000000">
        <w:rPr>
          <w:b w:val="1"/>
          <w:color w:val="0000ff"/>
          <w:u w:val="single"/>
          <w:rtl w:val="0"/>
        </w:rPr>
        <w:t xml:space="preserve">https://colab.research.google.com/drive/1VXYi8FORM-hn7JTuS8DdT1Xsqj0Lbt7B#scrollTo=ye0VJYiW9FgV</w:t>
      </w: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color w:val="0000ff"/>
          <w:u w:val="single"/>
        </w:rPr>
      </w:pPr>
      <w:r w:rsidDel="00000000" w:rsidR="00000000" w:rsidRPr="00000000">
        <w:rPr>
          <w:rtl w:val="0"/>
        </w:rPr>
      </w:r>
    </w:p>
    <w:p w:rsidR="00000000" w:rsidDel="00000000" w:rsidP="00000000" w:rsidRDefault="00000000" w:rsidRPr="00000000" w14:paraId="000000BD">
      <w:pPr>
        <w:spacing w:line="240" w:lineRule="auto"/>
        <w:ind w:left="720" w:firstLine="0"/>
        <w:rPr>
          <w:b w:val="1"/>
        </w:rPr>
      </w:pPr>
      <w:r w:rsidDel="00000000" w:rsidR="00000000" w:rsidRPr="00000000">
        <w:rPr>
          <w:rtl w:val="0"/>
        </w:rPr>
      </w:r>
    </w:p>
    <w:p w:rsidR="00000000" w:rsidDel="00000000" w:rsidP="00000000" w:rsidRDefault="00000000" w:rsidRPr="00000000" w14:paraId="000000BE">
      <w:pPr>
        <w:spacing w:line="240" w:lineRule="auto"/>
        <w:rPr>
          <w:b w:val="1"/>
        </w:rPr>
      </w:pPr>
      <w:r w:rsidDel="00000000" w:rsidR="00000000" w:rsidRPr="00000000">
        <w:rPr>
          <w:b w:val="1"/>
          <w:rtl w:val="0"/>
        </w:rPr>
        <w:t xml:space="preserve">Github Link</w:t>
      </w:r>
    </w:p>
    <w:p w:rsidR="00000000" w:rsidDel="00000000" w:rsidP="00000000" w:rsidRDefault="00000000" w:rsidRPr="00000000" w14:paraId="000000BF">
      <w:pPr>
        <w:spacing w:line="240" w:lineRule="auto"/>
        <w:rPr>
          <w:b w:val="1"/>
        </w:rPr>
      </w:pPr>
      <w:r w:rsidDel="00000000" w:rsidR="00000000" w:rsidRPr="00000000">
        <w:rPr>
          <w:b w:val="1"/>
          <w:color w:val="0000ff"/>
          <w:u w:val="single"/>
          <w:rtl w:val="0"/>
        </w:rPr>
        <w:t xml:space="preserve">https://github.com/sidsanc/257_MachineLearning/blob/main/Project/MIDTERM_NUMERIC_PROJECT.ipynb</w:t>
      </w:r>
      <w:r w:rsidDel="00000000" w:rsidR="00000000" w:rsidRPr="00000000">
        <w:rPr>
          <w:rtl w:val="0"/>
        </w:rPr>
      </w:r>
    </w:p>
    <w:p w:rsidR="00000000" w:rsidDel="00000000" w:rsidP="00000000" w:rsidRDefault="00000000" w:rsidRPr="00000000" w14:paraId="000000C0">
      <w:pPr>
        <w:spacing w:line="240" w:lineRule="auto"/>
        <w:rPr>
          <w:b w:val="1"/>
        </w:rPr>
      </w:pPr>
      <w:r w:rsidDel="00000000" w:rsidR="00000000" w:rsidRPr="00000000">
        <w:rPr>
          <w:rtl w:val="0"/>
        </w:rPr>
      </w:r>
    </w:p>
    <w:p w:rsidR="00000000" w:rsidDel="00000000" w:rsidP="00000000" w:rsidRDefault="00000000" w:rsidRPr="00000000" w14:paraId="000000C1">
      <w:pPr>
        <w:spacing w:line="240" w:lineRule="auto"/>
        <w:rPr>
          <w:b w:val="1"/>
        </w:rPr>
      </w:pPr>
      <w:r w:rsidDel="00000000" w:rsidR="00000000" w:rsidRPr="00000000">
        <w:rPr>
          <w:b w:val="1"/>
          <w:rtl w:val="0"/>
        </w:rPr>
        <w:t xml:space="preserve">Document Final Report </w:t>
      </w:r>
    </w:p>
    <w:p w:rsidR="00000000" w:rsidDel="00000000" w:rsidP="00000000" w:rsidRDefault="00000000" w:rsidRPr="00000000" w14:paraId="000000C2">
      <w:pPr>
        <w:spacing w:line="240" w:lineRule="auto"/>
        <w:rPr>
          <w:b w:val="1"/>
        </w:rPr>
      </w:pPr>
      <w:hyperlink r:id="rId37">
        <w:r w:rsidDel="00000000" w:rsidR="00000000" w:rsidRPr="00000000">
          <w:rPr>
            <w:b w:val="1"/>
            <w:color w:val="0000ff"/>
            <w:u w:val="single"/>
            <w:rtl w:val="0"/>
          </w:rPr>
          <w:t xml:space="preserve">https://drive.google.com/file/d/1QUtcbq75nYwTmu7vVsLkYQ6AKeHK2OX_/view?usp=sharing</w:t>
        </w:r>
      </w:hyperlink>
      <w:r w:rsidDel="00000000" w:rsidR="00000000" w:rsidRPr="00000000">
        <w:rPr>
          <w:rtl w:val="0"/>
        </w:rPr>
      </w:r>
    </w:p>
    <w:p w:rsidR="00000000" w:rsidDel="00000000" w:rsidP="00000000" w:rsidRDefault="00000000" w:rsidRPr="00000000" w14:paraId="000000C3">
      <w:pPr>
        <w:spacing w:line="240" w:lineRule="auto"/>
        <w:rPr>
          <w:b w:val="1"/>
        </w:rPr>
      </w:pPr>
      <w:r w:rsidDel="00000000" w:rsidR="00000000" w:rsidRPr="00000000">
        <w:rPr>
          <w:rtl w:val="0"/>
        </w:rPr>
      </w:r>
    </w:p>
    <w:p w:rsidR="00000000" w:rsidDel="00000000" w:rsidP="00000000" w:rsidRDefault="00000000" w:rsidRPr="00000000" w14:paraId="000000C4">
      <w:pPr>
        <w:spacing w:line="240" w:lineRule="auto"/>
        <w:rPr>
          <w:b w:val="1"/>
        </w:rPr>
      </w:pPr>
      <w:r w:rsidDel="00000000" w:rsidR="00000000" w:rsidRPr="00000000">
        <w:rPr>
          <w:b w:val="1"/>
          <w:rtl w:val="0"/>
        </w:rPr>
        <w:t xml:space="preserve">Data Links:</w:t>
      </w:r>
    </w:p>
    <w:p w:rsidR="00000000" w:rsidDel="00000000" w:rsidP="00000000" w:rsidRDefault="00000000" w:rsidRPr="00000000" w14:paraId="000000C5">
      <w:pPr>
        <w:spacing w:line="240" w:lineRule="auto"/>
        <w:rPr/>
      </w:pP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alatino" w:cs="Palatino" w:eastAsia="Palatino" w:hAnsi="Palatino"/>
          <w:i w:val="0"/>
          <w:sz w:val="19"/>
          <w:szCs w:val="19"/>
        </w:rPr>
      </w:pPr>
      <w:r w:rsidDel="00000000" w:rsidR="00000000" w:rsidRPr="00000000">
        <w:rPr>
          <w:rFonts w:ascii="Palatino" w:cs="Palatino" w:eastAsia="Palatino" w:hAnsi="Palatino"/>
          <w:i w:val="0"/>
          <w:sz w:val="19"/>
          <w:szCs w:val="19"/>
          <w:rtl w:val="0"/>
        </w:rPr>
        <w:t xml:space="preserve">DataSet 1</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House_pricing.csv</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Drive</w:t>
        <w:tab/>
        <w:t xml:space="preserve">Link: </w:t>
      </w:r>
      <w:hyperlink r:id="rId38">
        <w:r w:rsidDel="00000000" w:rsidR="00000000" w:rsidRPr="00000000">
          <w:rPr>
            <w:b w:val="1"/>
            <w:color w:val="0000ff"/>
            <w:u w:val="single"/>
            <w:rtl w:val="0"/>
          </w:rPr>
          <w:t xml:space="preserve">https://drive.google.com/file/d/1lKFZEqth_T9wFHN2XTxOhSRwFek1hi9Z/view</w:t>
        </w:r>
      </w:hyperlink>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alatino" w:cs="Palatino" w:eastAsia="Palatino" w:hAnsi="Palatino"/>
          <w:i w:val="0"/>
          <w:sz w:val="19"/>
          <w:szCs w:val="19"/>
        </w:rPr>
      </w:pPr>
      <w:r w:rsidDel="00000000" w:rsidR="00000000" w:rsidRPr="00000000">
        <w:rPr>
          <w:rFonts w:ascii="Palatino" w:cs="Palatino" w:eastAsia="Palatino" w:hAnsi="Palatino"/>
          <w:i w:val="0"/>
          <w:sz w:val="19"/>
          <w:szCs w:val="19"/>
          <w:rtl w:val="0"/>
        </w:rPr>
        <w:t xml:space="preserve">Dataset 2</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Home_sales-formatdate.csv</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Drive Link:</w:t>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hyperlink r:id="rId39">
        <w:r w:rsidDel="00000000" w:rsidR="00000000" w:rsidRPr="00000000">
          <w:rPr>
            <w:b w:val="1"/>
            <w:color w:val="0000ff"/>
            <w:u w:val="single"/>
            <w:rtl w:val="0"/>
          </w:rPr>
          <w:t xml:space="preserve">https://drive.google.com/file/d/1KAvZblGU7rVfbhSM8S-RvD3jlsucIPyB/view</w:t>
        </w:r>
      </w:hyperlink>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Palatino" w:cs="Palatino" w:eastAsia="Palatino" w:hAnsi="Palatino"/>
          <w:i w:val="0"/>
          <w:sz w:val="19"/>
          <w:szCs w:val="19"/>
        </w:rPr>
      </w:pPr>
      <w:r w:rsidDel="00000000" w:rsidR="00000000" w:rsidRPr="00000000">
        <w:rPr>
          <w:rFonts w:ascii="Palatino" w:cs="Palatino" w:eastAsia="Palatino" w:hAnsi="Palatino"/>
          <w:i w:val="0"/>
          <w:sz w:val="19"/>
          <w:szCs w:val="19"/>
          <w:rtl w:val="0"/>
        </w:rPr>
        <w:t xml:space="preserve">Dataset 3</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Drive Link:</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hyperlink r:id="rId40">
        <w:r w:rsidDel="00000000" w:rsidR="00000000" w:rsidRPr="00000000">
          <w:rPr>
            <w:b w:val="1"/>
            <w:color w:val="0000ff"/>
            <w:u w:val="single"/>
            <w:rtl w:val="0"/>
          </w:rPr>
          <w:t xml:space="preserve">https://drive.google.com/file/d/1HfTP590blvZIYS3MhlQyZK3or4lgIGaV/view</w:t>
        </w:r>
      </w:hyperlink>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Dataset 4</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Drive</w:t>
        <w:tab/>
        <w:t xml:space="preserve">Link: </w:t>
      </w:r>
      <w:hyperlink r:id="rId41">
        <w:r w:rsidDel="00000000" w:rsidR="00000000" w:rsidRPr="00000000">
          <w:rPr>
            <w:b w:val="1"/>
            <w:color w:val="0000ff"/>
            <w:u w:val="single"/>
            <w:rtl w:val="0"/>
          </w:rPr>
          <w:t xml:space="preserve">https://drive.google.com/file/d/1p4BNeW3kp7-Ruiukio3q25O_SA2pICCY/view</w:t>
        </w:r>
      </w:hyperlink>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Dataset 5</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EPA_SmartLocationDatabase_V3_Jan_2021_Final.csv</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Drive</w:t>
        <w:tab/>
        <w:t xml:space="preserve">Link: </w:t>
      </w:r>
      <w:hyperlink r:id="rId42">
        <w:r w:rsidDel="00000000" w:rsidR="00000000" w:rsidRPr="00000000">
          <w:rPr>
            <w:b w:val="1"/>
            <w:color w:val="0000ff"/>
            <w:u w:val="single"/>
            <w:rtl w:val="0"/>
          </w:rPr>
          <w:t xml:space="preserve">https://drive.google.com/file/d/1yCz6FYet7_dwq4sHQxc67xcujvQbxTuU/view</w:t>
        </w:r>
      </w:hyperlink>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Dataset 6 </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Drive</w:t>
        <w:tab/>
        <w:t xml:space="preserve">link: </w:t>
      </w:r>
      <w:hyperlink r:id="rId43">
        <w:r w:rsidDel="00000000" w:rsidR="00000000" w:rsidRPr="00000000">
          <w:rPr>
            <w:b w:val="1"/>
            <w:color w:val="0000ff"/>
            <w:u w:val="single"/>
            <w:rtl w:val="0"/>
          </w:rPr>
          <w:t xml:space="preserve">https://drive.google.com/file/d/1paSdcAVmtMVaT4kmYVcuVUInfEISik_W/view</w:t>
        </w:r>
      </w:hyperlink>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Colab Link: </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color w:val="0000ff"/>
          <w:u w:val="single"/>
        </w:rPr>
      </w:pPr>
      <w:hyperlink r:id="rId44">
        <w:r w:rsidDel="00000000" w:rsidR="00000000" w:rsidRPr="00000000">
          <w:rPr>
            <w:b w:val="1"/>
            <w:color w:val="0000ff"/>
            <w:u w:val="single"/>
            <w:rtl w:val="0"/>
          </w:rPr>
          <w:t xml:space="preserve">https://colab.research.google.com/drive/1VXYi8FORM-hn7JTuS8DdT1Xsqj0Lbt7B#scrollTo=ye0VJYiW9FgV</w:t>
        </w:r>
      </w:hyperlink>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color w:val="0000ff"/>
          <w:u w:val="single"/>
        </w:rPr>
      </w:pPr>
      <w:r w:rsidDel="00000000" w:rsidR="00000000" w:rsidRPr="00000000">
        <w:rPr>
          <w:rtl w:val="0"/>
        </w:rPr>
      </w:r>
    </w:p>
    <w:p w:rsidR="00000000" w:rsidDel="00000000" w:rsidP="00000000" w:rsidRDefault="00000000" w:rsidRPr="00000000" w14:paraId="000000E0">
      <w:pPr>
        <w:pStyle w:val="Heading2"/>
        <w:numPr>
          <w:ilvl w:val="1"/>
          <w:numId w:val="1"/>
        </w:numPr>
        <w:spacing w:line="240" w:lineRule="auto"/>
        <w:ind w:left="360" w:hanging="360"/>
        <w:rPr>
          <w:color w:val="000000"/>
          <w:sz w:val="23"/>
          <w:szCs w:val="23"/>
        </w:rPr>
      </w:pPr>
      <w:r w:rsidDel="00000000" w:rsidR="00000000" w:rsidRPr="00000000">
        <w:rPr>
          <w:color w:val="000000"/>
          <w:sz w:val="23"/>
          <w:szCs w:val="23"/>
          <w:rtl w:val="0"/>
        </w:rPr>
        <w:t xml:space="preserve">Acknowledgments</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Palatino" w:cs="Palatino" w:eastAsia="Palatino" w:hAnsi="Palatino"/>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We would like to acknowledge our Professor Dr. Ali Arsanjani for guidance throughout this Spring-2023 semester. </w:t>
      </w:r>
    </w:p>
    <w:p w:rsidR="00000000" w:rsidDel="00000000" w:rsidP="00000000" w:rsidRDefault="00000000" w:rsidRPr="00000000" w14:paraId="000000E3">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0E4">
      <w:pPr>
        <w:pStyle w:val="Heading2"/>
        <w:numPr>
          <w:ilvl w:val="1"/>
          <w:numId w:val="1"/>
        </w:numPr>
        <w:spacing w:line="240" w:lineRule="auto"/>
        <w:ind w:left="360" w:hanging="360"/>
        <w:rPr>
          <w:color w:val="000000"/>
          <w:sz w:val="23"/>
          <w:szCs w:val="23"/>
        </w:rPr>
      </w:pPr>
      <w:r w:rsidDel="00000000" w:rsidR="00000000" w:rsidRPr="00000000">
        <w:rPr>
          <w:color w:val="000000"/>
          <w:sz w:val="23"/>
          <w:szCs w:val="23"/>
          <w:rtl w:val="0"/>
        </w:rPr>
        <w:t xml:space="preserve">References</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Palatino" w:cs="Palatino" w:eastAsia="Palatino" w:hAnsi="Palatino"/>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E6">
      <w:pPr>
        <w:numPr>
          <w:ilvl w:val="0"/>
          <w:numId w:val="3"/>
        </w:numPr>
        <w:spacing w:line="240" w:lineRule="auto"/>
        <w:ind w:left="360" w:hanging="360"/>
        <w:jc w:val="left"/>
        <w:rPr>
          <w:color w:val="000000"/>
        </w:rPr>
      </w:pPr>
      <w:r w:rsidDel="00000000" w:rsidR="00000000" w:rsidRPr="00000000">
        <w:rPr>
          <w:rtl w:val="0"/>
        </w:rPr>
        <w:t xml:space="preserve">EPA USA</w:t>
      </w:r>
      <w:r w:rsidDel="00000000" w:rsidR="00000000" w:rsidRPr="00000000">
        <w:rPr>
          <w:rtl w:val="0"/>
        </w:rPr>
      </w:r>
    </w:p>
    <w:p w:rsidR="00000000" w:rsidDel="00000000" w:rsidP="00000000" w:rsidRDefault="00000000" w:rsidRPr="00000000" w14:paraId="000000E7">
      <w:pPr>
        <w:spacing w:line="240" w:lineRule="auto"/>
        <w:ind w:left="360" w:firstLine="0"/>
        <w:jc w:val="left"/>
        <w:rPr>
          <w:color w:val="1155cc"/>
          <w:u w:val="single"/>
        </w:rPr>
      </w:pPr>
      <w:r w:rsidDel="00000000" w:rsidR="00000000" w:rsidRPr="00000000">
        <w:rPr>
          <w:color w:val="1155cc"/>
          <w:u w:val="single"/>
          <w:rtl w:val="0"/>
        </w:rPr>
        <w:t xml:space="preserve">https://www.epa.gov/smartgrowth/smart-location-mapping</w:t>
      </w:r>
    </w:p>
    <w:p w:rsidR="00000000" w:rsidDel="00000000" w:rsidP="00000000" w:rsidRDefault="00000000" w:rsidRPr="00000000" w14:paraId="000000E8">
      <w:pPr>
        <w:spacing w:line="240" w:lineRule="auto"/>
        <w:ind w:left="360" w:firstLine="0"/>
        <w:jc w:val="left"/>
        <w:rPr/>
      </w:pPr>
      <w:r w:rsidDel="00000000" w:rsidR="00000000" w:rsidRPr="00000000">
        <w:rPr>
          <w:rtl w:val="0"/>
        </w:rPr>
      </w:r>
    </w:p>
    <w:p w:rsidR="00000000" w:rsidDel="00000000" w:rsidP="00000000" w:rsidRDefault="00000000" w:rsidRPr="00000000" w14:paraId="000000E9">
      <w:pPr>
        <w:numPr>
          <w:ilvl w:val="0"/>
          <w:numId w:val="3"/>
        </w:numPr>
        <w:spacing w:line="240" w:lineRule="auto"/>
        <w:ind w:left="360" w:hanging="360"/>
        <w:jc w:val="left"/>
        <w:rPr/>
      </w:pPr>
      <w:r w:rsidDel="00000000" w:rsidR="00000000" w:rsidRPr="00000000">
        <w:rPr>
          <w:rtl w:val="0"/>
        </w:rPr>
        <w:t xml:space="preserve">Inspection Support</w:t>
      </w:r>
    </w:p>
    <w:p w:rsidR="00000000" w:rsidDel="00000000" w:rsidP="00000000" w:rsidRDefault="00000000" w:rsidRPr="00000000" w14:paraId="000000EA">
      <w:pPr>
        <w:spacing w:line="240" w:lineRule="auto"/>
        <w:ind w:left="360" w:firstLine="0"/>
        <w:jc w:val="left"/>
        <w:rPr>
          <w:rFonts w:ascii="Arial" w:cs="Arial" w:eastAsia="Arial" w:hAnsi="Arial"/>
          <w:b w:val="0"/>
          <w:i w:val="0"/>
          <w:smallCaps w:val="0"/>
          <w:strike w:val="0"/>
          <w:color w:val="0000ff"/>
          <w:sz w:val="19"/>
          <w:szCs w:val="19"/>
          <w:u w:val="single"/>
          <w:shd w:fill="auto" w:val="clear"/>
          <w:vertAlign w:val="baseline"/>
        </w:rPr>
      </w:pPr>
      <w:r w:rsidDel="00000000" w:rsidR="00000000" w:rsidRPr="00000000">
        <w:rPr>
          <w:color w:val="1155cc"/>
          <w:u w:val="single"/>
          <w:rtl w:val="0"/>
        </w:rPr>
        <w:t xml:space="preserve">https://www.inspectionsupport.com/resources/cities-with-the-worst-hoa-fees/</w:t>
      </w: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Arial" w:cs="Arial" w:eastAsia="Arial" w:hAnsi="Arial"/>
          <w:b w:val="0"/>
          <w:i w:val="0"/>
          <w:smallCaps w:val="0"/>
          <w:strike w:val="0"/>
          <w:color w:val="0000ff"/>
          <w:sz w:val="19"/>
          <w:szCs w:val="19"/>
          <w:u w:val="single"/>
          <w:shd w:fill="auto" w:val="clear"/>
          <w:vertAlign w:val="baseline"/>
        </w:rPr>
      </w:pPr>
      <w:r w:rsidDel="00000000" w:rsidR="00000000" w:rsidRPr="00000000">
        <w:rPr>
          <w:rtl w:val="0"/>
        </w:rPr>
      </w:r>
    </w:p>
    <w:p w:rsidR="00000000" w:rsidDel="00000000" w:rsidP="00000000" w:rsidRDefault="00000000" w:rsidRPr="00000000" w14:paraId="000000EC">
      <w:pPr>
        <w:spacing w:line="240" w:lineRule="auto"/>
        <w:jc w:val="left"/>
        <w:rPr/>
      </w:pP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Palatino" w:cs="Palatino" w:eastAsia="Palatino" w:hAnsi="Palatino"/>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EE">
      <w:pPr>
        <w:spacing w:line="240" w:lineRule="auto"/>
        <w:ind w:left="360" w:firstLine="0"/>
        <w:jc w:val="left"/>
        <w:rPr/>
      </w:pPr>
      <w:r w:rsidDel="00000000" w:rsidR="00000000" w:rsidRPr="00000000">
        <w:rPr>
          <w:rtl w:val="0"/>
        </w:rPr>
      </w:r>
    </w:p>
    <w:p w:rsidR="00000000" w:rsidDel="00000000" w:rsidP="00000000" w:rsidRDefault="00000000" w:rsidRPr="00000000" w14:paraId="000000EF">
      <w:pPr>
        <w:spacing w:line="240" w:lineRule="auto"/>
        <w:ind w:left="360" w:firstLine="0"/>
        <w:jc w:val="left"/>
        <w:rPr/>
      </w:pPr>
      <w:r w:rsidDel="00000000" w:rsidR="00000000" w:rsidRPr="00000000">
        <w:rPr>
          <w:rtl w:val="0"/>
        </w:rPr>
      </w:r>
    </w:p>
    <w:p w:rsidR="00000000" w:rsidDel="00000000" w:rsidP="00000000" w:rsidRDefault="00000000" w:rsidRPr="00000000" w14:paraId="000000F0">
      <w:pPr>
        <w:spacing w:line="240" w:lineRule="auto"/>
        <w:jc w:val="left"/>
        <w:rPr/>
      </w:pPr>
      <w:r w:rsidDel="00000000" w:rsidR="00000000" w:rsidRPr="00000000">
        <w:rPr>
          <w:rtl w:val="0"/>
        </w:rPr>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color w:val="0000ff"/>
          <w:u w:val="single"/>
        </w:rPr>
      </w:pPr>
      <w:r w:rsidDel="00000000" w:rsidR="00000000" w:rsidRPr="00000000">
        <w:rPr>
          <w:rtl w:val="0"/>
        </w:rPr>
      </w:r>
    </w:p>
    <w:sectPr>
      <w:headerReference r:id="rId45" w:type="default"/>
      <w:headerReference r:id="rId46" w:type="even"/>
      <w:type w:val="continuous"/>
      <w:pgSz w:h="15480" w:w="11340" w:orient="portrait"/>
      <w:pgMar w:bottom="360" w:top="1195" w:left="720" w:right="605" w:header="605" w:footer="72"/>
      <w:cols w:equalWidth="0" w:num="2">
        <w:col w:space="247" w:w="4884"/>
        <w:col w:space="0" w:w="4884"/>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Arial"/>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Palatino">
    <w:altName w:val="Book Antiqua"/>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7">
    <w:pPr>
      <w:spacing w:line="20" w:lineRule="auto"/>
      <w:jc w:val="cente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8">
    <w:pPr>
      <w:pBdr>
        <w:top w:space="0" w:sz="0" w:val="nil"/>
        <w:left w:space="0" w:sz="0" w:val="nil"/>
        <w:bottom w:space="0" w:sz="0" w:val="nil"/>
        <w:right w:space="0" w:sz="0" w:val="nil"/>
        <w:between w:space="0" w:sz="0" w:val="nil"/>
      </w:pBdr>
      <w:tabs>
        <w:tab w:val="center" w:leader="none" w:pos="4320"/>
        <w:tab w:val="right" w:leader="none" w:pos="8640"/>
      </w:tabs>
      <w:spacing w:line="20" w:lineRule="auto"/>
      <w:jc w:val="center"/>
      <w:rPr>
        <w:color w:val="000000"/>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9">
    <w:pPr>
      <w:spacing w:line="20" w:lineRule="auto"/>
      <w:jc w:val="center"/>
      <w:rPr>
        <w:rFonts w:ascii="Arial" w:cs="Arial" w:eastAsia="Arial" w:hAnsi="Arial"/>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2">
    <w:pPr>
      <w:pBdr>
        <w:top w:space="0" w:sz="0" w:val="nil"/>
        <w:left w:space="0" w:sz="0" w:val="nil"/>
        <w:bottom w:space="0" w:sz="0" w:val="nil"/>
        <w:right w:space="0" w:sz="0" w:val="nil"/>
        <w:between w:space="0" w:sz="0" w:val="nil"/>
      </w:pBdr>
      <w:tabs>
        <w:tab w:val="right" w:leader="none" w:pos="10200"/>
        <w:tab w:val="right" w:leader="none" w:pos="10320"/>
      </w:tabs>
      <w:spacing w:line="180" w:lineRule="auto"/>
      <w:rPr>
        <w:rFonts w:ascii="Helvetica Neue" w:cs="Helvetica Neue" w:eastAsia="Helvetica Neue" w:hAnsi="Helvetica Neue"/>
        <w:smallCaps w:val="1"/>
        <w:color w:val="000000"/>
        <w:sz w:val="14"/>
        <w:szCs w:val="14"/>
      </w:rPr>
    </w:pPr>
    <w:r w:rsidDel="00000000" w:rsidR="00000000" w:rsidRPr="00000000">
      <w:rPr>
        <w:rFonts w:ascii="Helvetica Neue" w:cs="Helvetica Neue" w:eastAsia="Helvetica Neue" w:hAnsi="Helvetica Neue"/>
        <w:smallCaps w:val="1"/>
        <w:color w:val="000000"/>
        <w:sz w:val="14"/>
        <w:szCs w:val="14"/>
        <w:rtl w:val="0"/>
      </w:rPr>
      <w:t xml:space="preserve">AUTHOR:  TITLE</w:t>
      <w:tab/>
    </w:r>
    <w:r w:rsidDel="00000000" w:rsidR="00000000" w:rsidRPr="00000000">
      <w:rPr>
        <w:rFonts w:ascii="Helvetica Neue" w:cs="Helvetica Neue" w:eastAsia="Helvetica Neue" w:hAnsi="Helvetica Neue"/>
        <w:smallCaps w:val="1"/>
        <w:color w:val="000000"/>
        <w:sz w:val="14"/>
        <w:szCs w:val="14"/>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3">
    <w:pPr>
      <w:pBdr>
        <w:top w:space="0" w:sz="0" w:val="nil"/>
        <w:left w:space="0" w:sz="0" w:val="nil"/>
        <w:bottom w:space="0" w:sz="0" w:val="nil"/>
        <w:right w:space="0" w:sz="0" w:val="nil"/>
        <w:between w:space="0" w:sz="0" w:val="nil"/>
      </w:pBdr>
      <w:tabs>
        <w:tab w:val="right" w:leader="none" w:pos="10200"/>
        <w:tab w:val="right" w:leader="none" w:pos="10320"/>
      </w:tabs>
      <w:spacing w:line="180" w:lineRule="auto"/>
      <w:rPr>
        <w:rFonts w:ascii="Helvetica Neue" w:cs="Helvetica Neue" w:eastAsia="Helvetica Neue" w:hAnsi="Helvetica Neue"/>
        <w:smallCaps w:val="1"/>
        <w:color w:val="000000"/>
        <w:sz w:val="14"/>
        <w:szCs w:val="14"/>
      </w:rPr>
    </w:pPr>
    <w:r w:rsidDel="00000000" w:rsidR="00000000" w:rsidRPr="00000000">
      <w:rPr>
        <w:rFonts w:ascii="Helvetica Neue" w:cs="Helvetica Neue" w:eastAsia="Helvetica Neue" w:hAnsi="Helvetica Neue"/>
        <w:smallCaps w:val="1"/>
        <w:color w:val="000000"/>
        <w:sz w:val="14"/>
        <w:szCs w:val="14"/>
      </w:rPr>
      <w:fldChar w:fldCharType="begin"/>
      <w:instrText xml:space="preserve">PAGE</w:instrText>
      <w:fldChar w:fldCharType="separate"/>
      <w:fldChar w:fldCharType="end"/>
    </w:r>
    <w:r w:rsidDel="00000000" w:rsidR="00000000" w:rsidRPr="00000000">
      <w:rPr>
        <w:rFonts w:ascii="Helvetica Neue" w:cs="Helvetica Neue" w:eastAsia="Helvetica Neue" w:hAnsi="Helvetica Neue"/>
        <w:smallCaps w:val="1"/>
        <w:color w:val="000000"/>
        <w:sz w:val="14"/>
        <w:szCs w:val="14"/>
        <w:rtl w:val="0"/>
      </w:rPr>
      <w:tab/>
      <w:t xml:space="preserve">IEEE TRANSACTIONS ON XXXXXXXXXXXXXXXXXXXX, VOL.  #, NO.  #, MMMMMMMM  1996</w:t>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4">
    <w:pPr>
      <w:pBdr>
        <w:top w:space="0" w:sz="0" w:val="nil"/>
        <w:left w:space="0" w:sz="0" w:val="nil"/>
        <w:bottom w:space="0" w:sz="0" w:val="nil"/>
        <w:right w:space="0" w:sz="0" w:val="nil"/>
        <w:between w:space="0" w:sz="0" w:val="nil"/>
      </w:pBdr>
      <w:tabs>
        <w:tab w:val="right" w:leader="none" w:pos="10200"/>
        <w:tab w:val="right" w:leader="none" w:pos="10320"/>
      </w:tabs>
      <w:spacing w:line="180" w:lineRule="auto"/>
      <w:rPr>
        <w:rFonts w:ascii="Helvetica Neue" w:cs="Helvetica Neue" w:eastAsia="Helvetica Neue" w:hAnsi="Helvetica Neue"/>
        <w:smallCaps w:val="1"/>
        <w:color w:val="000000"/>
        <w:sz w:val="14"/>
        <w:szCs w:val="14"/>
      </w:rPr>
    </w:pPr>
    <w:r w:rsidDel="00000000" w:rsidR="00000000" w:rsidRPr="00000000">
      <w:rPr>
        <w:rFonts w:ascii="Helvetica Neue" w:cs="Helvetica Neue" w:eastAsia="Helvetica Neue" w:hAnsi="Helvetica Neue"/>
        <w:smallCaps w:val="1"/>
        <w:color w:val="000000"/>
        <w:sz w:val="14"/>
        <w:szCs w:val="14"/>
        <w:rtl w:val="0"/>
      </w:rPr>
      <w:t xml:space="preserve">IEEE TRANSACTIONS ON journal NAME, MANUSCRIPT ID</w:t>
      <w:tab/>
    </w:r>
    <w:r w:rsidDel="00000000" w:rsidR="00000000" w:rsidRPr="00000000">
      <w:rPr>
        <w:rFonts w:ascii="Helvetica Neue" w:cs="Helvetica Neue" w:eastAsia="Helvetica Neue" w:hAnsi="Helvetica Neue"/>
        <w:smallCaps w:val="1"/>
        <w:color w:val="000000"/>
        <w:sz w:val="14"/>
        <w:szCs w:val="14"/>
      </w:rPr>
      <w:fldChar w:fldCharType="begin"/>
      <w:instrText xml:space="preserve">PAGE</w:instrText>
      <w:fldChar w:fldCharType="separate"/>
      <w:fldChar w:fldCharType="end"/>
    </w: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5">
    <w:pPr>
      <w:pBdr>
        <w:top w:space="0" w:sz="0" w:val="nil"/>
        <w:left w:space="0" w:sz="0" w:val="nil"/>
        <w:bottom w:space="0" w:sz="0" w:val="nil"/>
        <w:right w:space="0" w:sz="0" w:val="nil"/>
        <w:between w:space="0" w:sz="0" w:val="nil"/>
      </w:pBdr>
      <w:tabs>
        <w:tab w:val="right" w:leader="none" w:pos="10200"/>
        <w:tab w:val="right" w:leader="none" w:pos="10320"/>
      </w:tabs>
      <w:spacing w:line="180" w:lineRule="auto"/>
      <w:rPr>
        <w:rFonts w:ascii="Helvetica Neue" w:cs="Helvetica Neue" w:eastAsia="Helvetica Neue" w:hAnsi="Helvetica Neue"/>
        <w:smallCaps w:val="1"/>
        <w:color w:val="000000"/>
        <w:sz w:val="14"/>
        <w:szCs w:val="14"/>
      </w:rPr>
    </w:pPr>
    <w:r w:rsidDel="00000000" w:rsidR="00000000" w:rsidRPr="00000000">
      <w:rPr>
        <w:rFonts w:ascii="Helvetica Neue" w:cs="Helvetica Neue" w:eastAsia="Helvetica Neue" w:hAnsi="Helvetica Neue"/>
        <w:smallCaps w:val="1"/>
        <w:color w:val="000000"/>
        <w:sz w:val="14"/>
        <w:szCs w:val="14"/>
        <w:rtl w:val="0"/>
      </w:rPr>
      <w:t xml:space="preserve">AUTHOR et al.:  TITLE</w:t>
      <w:tab/>
    </w:r>
    <w:r w:rsidDel="00000000" w:rsidR="00000000" w:rsidRPr="00000000">
      <w:rPr>
        <w:rFonts w:ascii="Helvetica Neue" w:cs="Helvetica Neue" w:eastAsia="Helvetica Neue" w:hAnsi="Helvetica Neue"/>
        <w:smallCaps w:val="1"/>
        <w:color w:val="000000"/>
        <w:sz w:val="14"/>
        <w:szCs w:val="14"/>
      </w:rPr>
      <w:fldChar w:fldCharType="begin"/>
      <w:instrText xml:space="preserve">PAGE</w:instrText>
      <w:fldChar w:fldCharType="separate"/>
      <w:fldChar w:fldCharType="end"/>
    </w: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6">
    <w:pPr>
      <w:pBdr>
        <w:top w:space="0" w:sz="0" w:val="nil"/>
        <w:left w:space="0" w:sz="0" w:val="nil"/>
        <w:bottom w:space="0" w:sz="0" w:val="nil"/>
        <w:right w:space="0" w:sz="0" w:val="nil"/>
        <w:between w:space="0" w:sz="0" w:val="nil"/>
      </w:pBdr>
      <w:tabs>
        <w:tab w:val="right" w:leader="none" w:pos="10200"/>
        <w:tab w:val="right" w:leader="none" w:pos="10320"/>
      </w:tabs>
      <w:spacing w:line="180" w:lineRule="auto"/>
      <w:rPr>
        <w:rFonts w:ascii="Helvetica Neue" w:cs="Helvetica Neue" w:eastAsia="Helvetica Neue" w:hAnsi="Helvetica Neue"/>
        <w:smallCaps w:val="1"/>
        <w:color w:val="000000"/>
        <w:sz w:val="14"/>
        <w:szCs w:val="14"/>
      </w:rPr>
    </w:pPr>
    <w:r w:rsidDel="00000000" w:rsidR="00000000" w:rsidRPr="00000000">
      <w:rPr>
        <w:rFonts w:ascii="Helvetica Neue" w:cs="Helvetica Neue" w:eastAsia="Helvetica Neue" w:hAnsi="Helvetica Neue"/>
        <w:smallCaps w:val="1"/>
        <w:color w:val="000000"/>
        <w:sz w:val="14"/>
        <w:szCs w:val="14"/>
      </w:rPr>
      <w:fldChar w:fldCharType="begin"/>
      <w:instrText xml:space="preserve">PAGE</w:instrText>
      <w:fldChar w:fldCharType="separate"/>
      <w:fldChar w:fldCharType="end"/>
    </w:r>
    <w:r w:rsidDel="00000000" w:rsidR="00000000" w:rsidRPr="00000000">
      <w:rPr>
        <w:rFonts w:ascii="Helvetica Neue" w:cs="Helvetica Neue" w:eastAsia="Helvetica Neue" w:hAnsi="Helvetica Neue"/>
        <w:smallCaps w:val="1"/>
        <w:color w:val="000000"/>
        <w:sz w:val="14"/>
        <w:szCs w:val="14"/>
        <w:rtl w:val="0"/>
      </w:rPr>
      <w:tab/>
      <w:t xml:space="preserve">IEEE TRANSACTIONS ON journal NAME, MANUSCRIPT id</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7"/>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720" w:hanging="720"/>
      </w:pPr>
      <w:rPr/>
    </w:lvl>
    <w:lvl w:ilvl="5">
      <w:start w:val="1"/>
      <w:numFmt w:val="decimal"/>
      <w:lvlText w:val="%1.%2.%3.%4.%5.%6"/>
      <w:lvlJc w:val="left"/>
      <w:pPr>
        <w:ind w:left="1080" w:hanging="1080"/>
      </w:pPr>
      <w:rPr/>
    </w:lvl>
    <w:lvl w:ilvl="6">
      <w:start w:val="1"/>
      <w:numFmt w:val="decimal"/>
      <w:lvlText w:val="%1.%2.%3.%4.%5.%6.%7"/>
      <w:lvlJc w:val="left"/>
      <w:pPr>
        <w:ind w:left="1080" w:hanging="1080"/>
      </w:pPr>
      <w:rPr/>
    </w:lvl>
    <w:lvl w:ilvl="7">
      <w:start w:val="1"/>
      <w:numFmt w:val="decimal"/>
      <w:lvlText w:val="%1.%2.%3.%4.%5.%6.%7.%8"/>
      <w:lvlJc w:val="left"/>
      <w:pPr>
        <w:ind w:left="1440" w:hanging="1440"/>
      </w:pPr>
      <w:rPr/>
    </w:lvl>
    <w:lvl w:ilvl="8">
      <w:start w:val="1"/>
      <w:numFmt w:val="decimal"/>
      <w:lvlText w:val="%1.%2.%3.%4.%5.%6.%7.%8.%9"/>
      <w:lvlJc w:val="left"/>
      <w:pPr>
        <w:ind w:left="1440" w:hanging="1440"/>
      </w:pPr>
      <w:rPr/>
    </w:lvl>
  </w:abstractNum>
  <w:abstractNum w:abstractNumId="2">
    <w:lvl w:ilvl="0">
      <w:start w:val="1"/>
      <w:numFmt w:val="bullet"/>
      <w:lvlText w:val="●"/>
      <w:lvlJc w:val="left"/>
      <w:pPr>
        <w:ind w:left="160" w:hanging="1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
    <w:lvl w:ilvl="0">
      <w:start w:val="1"/>
      <w:numFmt w:val="decimal"/>
      <w:lvlText w:val="[%1]"/>
      <w:lvlJc w:val="left"/>
      <w:pPr>
        <w:ind w:left="36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alatino" w:cs="Palatino" w:eastAsia="Palatino" w:hAnsi="Palatino"/>
        <w:sz w:val="19"/>
        <w:szCs w:val="19"/>
        <w:lang w:val="en-US"/>
      </w:rPr>
    </w:rPrDefault>
    <w:pPrDefault>
      <w:pPr>
        <w:widowControl w:val="0"/>
        <w:spacing w:line="23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80" w:before="320" w:line="260" w:lineRule="auto"/>
      <w:ind w:left="320" w:hanging="320"/>
      <w:jc w:val="left"/>
    </w:pPr>
    <w:rPr>
      <w:rFonts w:ascii="Helvetica Neue" w:cs="Helvetica Neue" w:eastAsia="Helvetica Neue" w:hAnsi="Helvetica Neue"/>
      <w:b w:val="1"/>
      <w:smallCaps w:val="1"/>
      <w:sz w:val="23"/>
      <w:szCs w:val="23"/>
    </w:rPr>
  </w:style>
  <w:style w:type="paragraph" w:styleId="Heading2">
    <w:name w:val="heading 2"/>
    <w:basedOn w:val="Normal"/>
    <w:next w:val="Normal"/>
    <w:pPr>
      <w:keepNext w:val="1"/>
      <w:spacing w:after="40" w:before="160" w:line="220" w:lineRule="auto"/>
      <w:ind w:left="360" w:hanging="360"/>
      <w:jc w:val="left"/>
    </w:pPr>
    <w:rPr>
      <w:rFonts w:ascii="Helvetica Neue" w:cs="Helvetica Neue" w:eastAsia="Helvetica Neue" w:hAnsi="Helvetica Neue"/>
      <w:b w:val="1"/>
      <w:sz w:val="20"/>
      <w:szCs w:val="20"/>
    </w:rPr>
  </w:style>
  <w:style w:type="paragraph" w:styleId="Heading3">
    <w:name w:val="heading 3"/>
    <w:basedOn w:val="Normal"/>
    <w:next w:val="Normal"/>
    <w:pPr>
      <w:keepNext w:val="1"/>
      <w:spacing w:after="40" w:before="160" w:line="220" w:lineRule="auto"/>
      <w:ind w:left="520" w:hanging="520"/>
      <w:jc w:val="left"/>
    </w:pPr>
    <w:rPr>
      <w:rFonts w:ascii="Helvetica Neue" w:cs="Helvetica Neue" w:eastAsia="Helvetica Neue" w:hAnsi="Helvetica Neue"/>
      <w:i w:val="1"/>
      <w:sz w:val="20"/>
      <w:szCs w:val="20"/>
    </w:rPr>
  </w:style>
  <w:style w:type="paragraph" w:styleId="Heading4">
    <w:name w:val="heading 4"/>
    <w:basedOn w:val="Normal"/>
    <w:next w:val="Normal"/>
    <w:pPr>
      <w:spacing w:line="240" w:lineRule="auto"/>
      <w:ind w:left="360" w:firstLine="216"/>
    </w:pPr>
    <w:rPr>
      <w:rFonts w:ascii="Times New Roman" w:cs="Times New Roman" w:eastAsia="Times New Roman" w:hAnsi="Times New Roman"/>
      <w:sz w:val="24"/>
      <w:szCs w:val="24"/>
      <w:u w:val="single"/>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uiPriority w:val="9"/>
    <w:qFormat w:val="1"/>
    <w:pPr>
      <w:keepNext w:val="1"/>
      <w:spacing w:after="80" w:before="320" w:line="260" w:lineRule="auto"/>
      <w:ind w:left="320" w:hanging="320"/>
      <w:jc w:val="left"/>
      <w:outlineLvl w:val="0"/>
    </w:pPr>
    <w:rPr>
      <w:rFonts w:ascii="Helvetica Neue" w:cs="Helvetica Neue" w:eastAsia="Helvetica Neue" w:hAnsi="Helvetica Neue"/>
      <w:b w:val="1"/>
      <w:smallCaps w:val="1"/>
      <w:sz w:val="23"/>
      <w:szCs w:val="23"/>
    </w:rPr>
  </w:style>
  <w:style w:type="paragraph" w:styleId="Heading2">
    <w:name w:val="heading 2"/>
    <w:basedOn w:val="Normal"/>
    <w:next w:val="Normal"/>
    <w:uiPriority w:val="9"/>
    <w:unhideWhenUsed w:val="1"/>
    <w:qFormat w:val="1"/>
    <w:pPr>
      <w:keepNext w:val="1"/>
      <w:spacing w:after="40" w:before="160" w:line="220" w:lineRule="auto"/>
      <w:ind w:left="360" w:hanging="360"/>
      <w:jc w:val="left"/>
      <w:outlineLvl w:val="1"/>
    </w:pPr>
    <w:rPr>
      <w:rFonts w:ascii="Helvetica Neue" w:cs="Helvetica Neue" w:eastAsia="Helvetica Neue" w:hAnsi="Helvetica Neue"/>
      <w:b w:val="1"/>
      <w:sz w:val="20"/>
      <w:szCs w:val="20"/>
    </w:rPr>
  </w:style>
  <w:style w:type="paragraph" w:styleId="Heading3">
    <w:name w:val="heading 3"/>
    <w:basedOn w:val="Normal"/>
    <w:next w:val="Normal"/>
    <w:uiPriority w:val="9"/>
    <w:unhideWhenUsed w:val="1"/>
    <w:qFormat w:val="1"/>
    <w:pPr>
      <w:keepNext w:val="1"/>
      <w:spacing w:after="40" w:before="160" w:line="220" w:lineRule="auto"/>
      <w:ind w:left="520" w:hanging="520"/>
      <w:jc w:val="left"/>
      <w:outlineLvl w:val="2"/>
    </w:pPr>
    <w:rPr>
      <w:rFonts w:ascii="Helvetica Neue" w:cs="Helvetica Neue" w:eastAsia="Helvetica Neue" w:hAnsi="Helvetica Neue"/>
      <w:i w:val="1"/>
      <w:sz w:val="20"/>
      <w:szCs w:val="20"/>
    </w:rPr>
  </w:style>
  <w:style w:type="paragraph" w:styleId="Heading4">
    <w:name w:val="heading 4"/>
    <w:basedOn w:val="Normal"/>
    <w:next w:val="Normal"/>
    <w:uiPriority w:val="9"/>
    <w:unhideWhenUsed w:val="1"/>
    <w:qFormat w:val="1"/>
    <w:pPr>
      <w:spacing w:line="240" w:lineRule="auto"/>
      <w:ind w:left="360" w:firstLine="216"/>
      <w:outlineLvl w:val="3"/>
    </w:pPr>
    <w:rPr>
      <w:rFonts w:ascii="Times New Roman" w:cs="Times New Roman" w:eastAsia="Times New Roman" w:hAnsi="Times New Roman"/>
      <w:sz w:val="24"/>
      <w:szCs w:val="24"/>
      <w:u w:val="single"/>
    </w:rPr>
  </w:style>
  <w:style w:type="paragraph" w:styleId="Heading5">
    <w:name w:val="heading 5"/>
    <w:basedOn w:val="Normal"/>
    <w:next w:val="Normal"/>
    <w:uiPriority w:val="9"/>
    <w:unhideWhenUsed w:val="1"/>
    <w:qFormat w:val="1"/>
    <w:pPr>
      <w:keepNext w:val="1"/>
      <w:keepLines w:val="1"/>
      <w:spacing w:after="40" w:before="220"/>
      <w:outlineLvl w:val="4"/>
    </w:pPr>
    <w:rPr>
      <w:b w:val="1"/>
      <w:sz w:val="22"/>
      <w:szCs w:val="22"/>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paragraph" w:styleId="CommentText">
    <w:name w:val="annotation text"/>
    <w:basedOn w:val="Normal"/>
    <w:link w:val="CommentTextChar"/>
    <w:uiPriority w:val="99"/>
    <w:semiHidden w:val="1"/>
    <w:unhideWhenUsed w:val="1"/>
    <w:pPr>
      <w:spacing w:line="240" w:lineRule="auto"/>
    </w:pPr>
    <w:rPr>
      <w:sz w:val="20"/>
      <w:szCs w:val="20"/>
    </w:rPr>
  </w:style>
  <w:style w:type="character" w:styleId="CommentTextChar" w:customStyle="1">
    <w:name w:val="Comment Text Char"/>
    <w:basedOn w:val="DefaultParagraphFont"/>
    <w:link w:val="CommentText"/>
    <w:uiPriority w:val="99"/>
    <w:semiHidden w:val="1"/>
    <w:rPr>
      <w:sz w:val="20"/>
      <w:szCs w:val="20"/>
    </w:rPr>
  </w:style>
  <w:style w:type="character" w:styleId="CommentReference">
    <w:name w:val="annotation reference"/>
    <w:basedOn w:val="DefaultParagraphFont"/>
    <w:uiPriority w:val="99"/>
    <w:semiHidden w:val="1"/>
    <w:unhideWhenUsed w:val="1"/>
    <w:rPr>
      <w:sz w:val="16"/>
      <w:szCs w:val="16"/>
    </w:rPr>
  </w:style>
  <w:style w:type="character" w:styleId="Hyperlink">
    <w:name w:val="Hyperlink"/>
    <w:basedOn w:val="DefaultParagraphFont"/>
    <w:uiPriority w:val="99"/>
    <w:unhideWhenUsed w:val="1"/>
    <w:rsid w:val="005E2519"/>
    <w:rPr>
      <w:color w:val="0000ff" w:themeColor="hyperlink"/>
      <w:u w:val="single"/>
    </w:rPr>
  </w:style>
  <w:style w:type="character" w:styleId="UnresolvedMention">
    <w:name w:val="Unresolved Mention"/>
    <w:basedOn w:val="DefaultParagraphFont"/>
    <w:uiPriority w:val="99"/>
    <w:semiHidden w:val="1"/>
    <w:unhideWhenUsed w:val="1"/>
    <w:rsid w:val="005E2519"/>
    <w:rPr>
      <w:color w:val="605e5c"/>
      <w:shd w:color="auto" w:fill="e1dfdd" w:val="clear"/>
    </w:rPr>
  </w:style>
  <w:style w:type="paragraph" w:styleId="NormalWeb">
    <w:name w:val="Normal (Web)"/>
    <w:basedOn w:val="Normal"/>
    <w:uiPriority w:val="99"/>
    <w:semiHidden w:val="1"/>
    <w:unhideWhenUsed w:val="1"/>
    <w:rsid w:val="005E2519"/>
    <w:pPr>
      <w:widowControl w:val="1"/>
      <w:spacing w:after="100" w:afterAutospacing="1" w:before="100" w:beforeAutospacing="1" w:line="240" w:lineRule="auto"/>
      <w:jc w:val="left"/>
    </w:pPr>
    <w:rPr>
      <w:rFonts w:ascii="Times New Roman" w:cs="Times New Roman" w:eastAsia="Times New Roman" w:hAnsi="Times New Roman"/>
      <w:sz w:val="24"/>
      <w:szCs w:val="24"/>
    </w:rPr>
  </w:style>
  <w:style w:type="character" w:styleId="FollowedHyperlink">
    <w:name w:val="FollowedHyperlink"/>
    <w:basedOn w:val="DefaultParagraphFont"/>
    <w:uiPriority w:val="99"/>
    <w:semiHidden w:val="1"/>
    <w:unhideWhenUsed w:val="1"/>
    <w:rsid w:val="003C240F"/>
    <w:rPr>
      <w:color w:val="800080" w:themeColor="followedHyperlink"/>
      <w:u w:val="single"/>
    </w:rPr>
  </w:style>
  <w:style w:type="paragraph" w:styleId="ListParagraph">
    <w:name w:val="List Paragraph"/>
    <w:basedOn w:val="Normal"/>
    <w:uiPriority w:val="34"/>
    <w:qFormat w:val="1"/>
    <w:rsid w:val="0017073E"/>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drive.google.com/file/d/1HfTP590blvZIYS3MhlQyZK3or4lgIGaV/view" TargetMode="External"/><Relationship Id="rId20" Type="http://schemas.openxmlformats.org/officeDocument/2006/relationships/image" Target="media/image15.png"/><Relationship Id="rId42" Type="http://schemas.openxmlformats.org/officeDocument/2006/relationships/hyperlink" Target="https://drive.google.com/file/d/1yCz6FYet7_dwq4sHQxc67xcujvQbxTuU/view" TargetMode="External"/><Relationship Id="rId41" Type="http://schemas.openxmlformats.org/officeDocument/2006/relationships/hyperlink" Target="https://drive.google.com/file/d/1p4BNeW3kp7-Ruiukio3q25O_SA2pICCY/view" TargetMode="External"/><Relationship Id="rId22" Type="http://schemas.openxmlformats.org/officeDocument/2006/relationships/image" Target="media/image23.png"/><Relationship Id="rId44" Type="http://schemas.openxmlformats.org/officeDocument/2006/relationships/hyperlink" Target="https://colab.research.google.com/drive/1VXYi8FORM-hn7JTuS8DdT1Xsqj0Lbt7B#scrollTo=ye0VJYiW9FgV" TargetMode="External"/><Relationship Id="rId21" Type="http://schemas.openxmlformats.org/officeDocument/2006/relationships/image" Target="media/image14.png"/><Relationship Id="rId43" Type="http://schemas.openxmlformats.org/officeDocument/2006/relationships/hyperlink" Target="https://drive.google.com/file/d/1paSdcAVmtMVaT4kmYVcuVUInfEISik_W/view" TargetMode="External"/><Relationship Id="rId24" Type="http://schemas.openxmlformats.org/officeDocument/2006/relationships/image" Target="media/image13.png"/><Relationship Id="rId46" Type="http://schemas.openxmlformats.org/officeDocument/2006/relationships/header" Target="header5.xml"/><Relationship Id="rId23" Type="http://schemas.openxmlformats.org/officeDocument/2006/relationships/image" Target="media/image21.png"/><Relationship Id="rId45" Type="http://schemas.openxmlformats.org/officeDocument/2006/relationships/header" Target="header4.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26" Type="http://schemas.openxmlformats.org/officeDocument/2006/relationships/image" Target="media/image12.png"/><Relationship Id="rId25" Type="http://schemas.openxmlformats.org/officeDocument/2006/relationships/image" Target="media/image17.png"/><Relationship Id="rId28" Type="http://schemas.openxmlformats.org/officeDocument/2006/relationships/image" Target="media/image1.png"/><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9.png"/><Relationship Id="rId7" Type="http://schemas.openxmlformats.org/officeDocument/2006/relationships/header" Target="header1.xml"/><Relationship Id="rId8" Type="http://schemas.openxmlformats.org/officeDocument/2006/relationships/header" Target="header3.xml"/><Relationship Id="rId31" Type="http://schemas.openxmlformats.org/officeDocument/2006/relationships/image" Target="media/image8.png"/><Relationship Id="rId30" Type="http://schemas.openxmlformats.org/officeDocument/2006/relationships/image" Target="media/image5.png"/><Relationship Id="rId11" Type="http://schemas.openxmlformats.org/officeDocument/2006/relationships/footer" Target="footer2.xml"/><Relationship Id="rId33" Type="http://schemas.openxmlformats.org/officeDocument/2006/relationships/image" Target="media/image10.png"/><Relationship Id="rId10" Type="http://schemas.openxmlformats.org/officeDocument/2006/relationships/footer" Target="footer3.xml"/><Relationship Id="rId32" Type="http://schemas.openxmlformats.org/officeDocument/2006/relationships/image" Target="media/image2.png"/><Relationship Id="rId13" Type="http://schemas.openxmlformats.org/officeDocument/2006/relationships/image" Target="media/image7.png"/><Relationship Id="rId35" Type="http://schemas.openxmlformats.org/officeDocument/2006/relationships/image" Target="media/image24.png"/><Relationship Id="rId12" Type="http://schemas.openxmlformats.org/officeDocument/2006/relationships/footer" Target="footer1.xml"/><Relationship Id="rId34" Type="http://schemas.openxmlformats.org/officeDocument/2006/relationships/image" Target="media/image9.png"/><Relationship Id="rId15" Type="http://schemas.openxmlformats.org/officeDocument/2006/relationships/image" Target="media/image3.png"/><Relationship Id="rId37" Type="http://schemas.openxmlformats.org/officeDocument/2006/relationships/hyperlink" Target="https://drive.google.com/file/d/1QUtcbq75nYwTmu7vVsLkYQ6AKeHK2OX_/view?usp=sharing" TargetMode="External"/><Relationship Id="rId14" Type="http://schemas.openxmlformats.org/officeDocument/2006/relationships/image" Target="media/image18.png"/><Relationship Id="rId36" Type="http://schemas.openxmlformats.org/officeDocument/2006/relationships/image" Target="media/image16.png"/><Relationship Id="rId17" Type="http://schemas.openxmlformats.org/officeDocument/2006/relationships/image" Target="media/image11.png"/><Relationship Id="rId39" Type="http://schemas.openxmlformats.org/officeDocument/2006/relationships/hyperlink" Target="https://drive.google.com/file/d/1KAvZblGU7rVfbhSM8S-RvD3jlsucIPyB/view" TargetMode="External"/><Relationship Id="rId16" Type="http://schemas.openxmlformats.org/officeDocument/2006/relationships/image" Target="media/image6.png"/><Relationship Id="rId38" Type="http://schemas.openxmlformats.org/officeDocument/2006/relationships/hyperlink" Target="https://drive.google.com/file/d/1lKFZEqth_T9wFHN2XTxOhSRwFek1hi9Z/view" TargetMode="External"/><Relationship Id="rId19" Type="http://schemas.openxmlformats.org/officeDocument/2006/relationships/image" Target="media/image4.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PHm374s1QgFoHn5/pdilf2TJfBg==">AMUW2mVV/ZgBFJoyLiyw8TKnj3xuNAsxiuPs6DQLsiyodEHOWU+73mHIP2SYBsLp6cAoL+jj1L+Fne0PQIuelV+fJ0FbqXUJpxix07cSdL4M8BQgwx4GiXB5vw0fl8xmxRAiwBuxPm1RYULHqo128VrahSJgj8mrwV36tktyFsipXbabb1emskMMbCiyCkSGM1xGYXaOfN96dW6J9FTMt6N8oAAAo0rc2wiQGGhQlhmevxskFio9q9mEsXT4Ubb3MQmkk3oIJJw7d//rYoWiSVD8HvCSYywXX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2021-04-05T17:31:00Z</dcterms:created>
</cp:coreProperties>
</file>